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CCF" w:rsidRPr="00CC0CCF" w:rsidRDefault="00CC0CCF" w:rsidP="00CC0CC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CC0CCF" w:rsidRPr="00CC0CCF" w:rsidRDefault="00CC0CCF" w:rsidP="00CC0CC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Pr="00CC0CCF">
        <w:rPr>
          <w:rFonts w:ascii="Sylfaen" w:hAnsi="Sylfaen" w:cs="Arial"/>
          <w:sz w:val="24"/>
          <w:szCs w:val="24"/>
          <w:lang w:val="en-US"/>
        </w:rPr>
        <w:t>11</w:t>
      </w:r>
    </w:p>
    <w:p w:rsidR="00CC0CCF" w:rsidRPr="00CC0CCF" w:rsidRDefault="00CC0CCF" w:rsidP="00CC0CCF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CC0CCF" w:rsidRPr="00CC0CCF" w:rsidRDefault="00CC0CCF" w:rsidP="00CC0CCF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CC0CCF" w:rsidRPr="00CC0CCF" w:rsidRDefault="00CC0CCF" w:rsidP="00CC0CCF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CC0CCF" w:rsidRPr="00CC0CCF" w:rsidRDefault="00CC0CCF" w:rsidP="00CC0CCF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CC0CCF" w:rsidRPr="00CC0CCF" w:rsidRDefault="00CA7437" w:rsidP="00CC0CCF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>
        <w:rPr>
          <w:rFonts w:ascii="Sylfaen" w:hAnsi="Sylfaen" w:cs="Calibri"/>
          <w:b/>
          <w:sz w:val="24"/>
          <w:szCs w:val="24"/>
          <w:lang w:val="ka-GE"/>
        </w:rPr>
        <w:t xml:space="preserve">სსიპ </w:t>
      </w:r>
      <w:r w:rsidR="00CC0CCF" w:rsidRPr="00CC0CCF">
        <w:rPr>
          <w:rFonts w:ascii="Sylfaen" w:hAnsi="Sylfaen" w:cs="Calibri"/>
          <w:b/>
          <w:sz w:val="24"/>
          <w:szCs w:val="24"/>
          <w:lang w:val="ka-GE"/>
        </w:rPr>
        <w:t>კოლეჯი ,,ახალი ტალღა“</w:t>
      </w:r>
    </w:p>
    <w:p w:rsidR="00CC0CCF" w:rsidRPr="00CC0CCF" w:rsidRDefault="00CC0CCF" w:rsidP="00CC0CCF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CC0CCF" w:rsidRPr="00CC0CCF" w:rsidRDefault="00CC0CCF" w:rsidP="00CC0CCF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CC0CCF" w:rsidRPr="00CC0CCF" w:rsidRDefault="00CC0CCF" w:rsidP="00CC0CCF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CC0CCF" w:rsidRPr="00CC0CCF" w:rsidRDefault="00CC0CCF" w:rsidP="00CC0CC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C0CCF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CC0CCF" w:rsidRPr="00CC0CCF" w:rsidRDefault="00CC0CCF" w:rsidP="00CC0CCF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CC0CCF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CC0CCF" w:rsidRDefault="00CC0CCF" w:rsidP="00CC0CCF">
      <w:pPr>
        <w:tabs>
          <w:tab w:val="left" w:pos="7995"/>
        </w:tabs>
        <w:spacing w:after="0" w:line="240" w:lineRule="auto"/>
        <w:jc w:val="center"/>
        <w:rPr>
          <w:rFonts w:ascii="Sylfaen" w:hAnsi="Sylfaen"/>
          <w:lang w:val="ka-GE"/>
        </w:rPr>
      </w:pPr>
    </w:p>
    <w:p w:rsidR="0032172A" w:rsidRPr="00CC0CCF" w:rsidRDefault="0032172A" w:rsidP="00CC0CCF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C0CCF" w:rsidRPr="00CC0CCF" w:rsidRDefault="00CC0CCF" w:rsidP="00CC0CC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C0CCF" w:rsidRPr="00CC0CCF" w:rsidRDefault="00CC0CCF" w:rsidP="00CC0CCF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>მოდული</w:t>
      </w:r>
      <w:r w:rsidRPr="00CC0CCF">
        <w:rPr>
          <w:rFonts w:ascii="Sylfaen" w:hAnsi="Sylfaen" w:cs="Arial"/>
          <w:sz w:val="24"/>
          <w:szCs w:val="24"/>
        </w:rPr>
        <w:t>:</w:t>
      </w:r>
      <w:r w:rsidRPr="00CC0CCF">
        <w:rPr>
          <w:rFonts w:ascii="Sylfaen" w:hAnsi="Sylfaen" w:cs="Arial"/>
          <w:b/>
          <w:sz w:val="24"/>
          <w:szCs w:val="24"/>
        </w:rPr>
        <w:t xml:space="preserve"> </w:t>
      </w:r>
      <w:r w:rsidRPr="00CC0CCF">
        <w:rPr>
          <w:rFonts w:ascii="Sylfaen" w:hAnsi="Sylfaen" w:cs="Arial"/>
          <w:b/>
          <w:lang w:val="ka-GE"/>
        </w:rPr>
        <w:t>ანგარიშსწორება, კალკულაცია და ხარჯთაღრიცხვა სილამაზის მომსახურების ობიექტებზე</w:t>
      </w:r>
    </w:p>
    <w:p w:rsidR="00CC0CCF" w:rsidRPr="00CC0CCF" w:rsidRDefault="00CC0CCF" w:rsidP="00CC0CC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CC0CCF" w:rsidRPr="00CC0CCF" w:rsidRDefault="00CC0CCF" w:rsidP="00CC0CC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  <w:lang w:val="ka-GE"/>
        </w:rPr>
        <w:t xml:space="preserve">სტატუსი:   </w:t>
      </w:r>
      <w:r w:rsidRPr="00CC0CCF">
        <w:rPr>
          <w:rFonts w:ascii="Sylfaen" w:hAnsi="Sylfaen" w:cs="Arial"/>
          <w:sz w:val="24"/>
          <w:szCs w:val="24"/>
          <w:lang w:val="ka-GE"/>
        </w:rPr>
        <w:t>სავალდებულო</w:t>
      </w:r>
    </w:p>
    <w:p w:rsidR="00CC0CCF" w:rsidRPr="00CC0CCF" w:rsidRDefault="00CC0CCF" w:rsidP="00CC0CCF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CC0CCF" w:rsidRPr="00CC0CCF" w:rsidRDefault="00CC0CCF" w:rsidP="00CC0CCF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CC0CCF" w:rsidRPr="00CC0CCF" w:rsidRDefault="00CC0CCF" w:rsidP="00CC0CCF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CC0CCF" w:rsidRPr="00CC0CCF" w:rsidRDefault="00CC0CCF" w:rsidP="00CC0CCF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CC0CCF" w:rsidRPr="00CC0CCF" w:rsidRDefault="00CC0CCF" w:rsidP="00CC0CCF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CA7437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Pr="00CC0CCF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:rsidR="007276B1" w:rsidRPr="00587F8A" w:rsidRDefault="007276B1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544828">
        <w:trPr>
          <w:trHeight w:val="453"/>
        </w:trPr>
        <w:tc>
          <w:tcPr>
            <w:tcW w:w="2506" w:type="pct"/>
          </w:tcPr>
          <w:p w:rsidR="00BE3CFF" w:rsidRPr="00587F8A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544828" w:rsidRDefault="00544828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4828">
              <w:rPr>
                <w:rFonts w:ascii="Sylfaen" w:hAnsi="Sylfaen" w:cs="Arial"/>
                <w:sz w:val="20"/>
                <w:szCs w:val="20"/>
                <w:lang w:val="ka-GE"/>
              </w:rPr>
              <w:t>1011901</w:t>
            </w:r>
          </w:p>
        </w:tc>
      </w:tr>
      <w:tr w:rsidR="001B04B1" w:rsidRPr="00587F8A" w:rsidTr="00544828">
        <w:trPr>
          <w:trHeight w:val="437"/>
        </w:trPr>
        <w:tc>
          <w:tcPr>
            <w:tcW w:w="2506" w:type="pct"/>
          </w:tcPr>
          <w:p w:rsidR="00BE3CFF" w:rsidRPr="00587F8A" w:rsidRDefault="00BE3CFF" w:rsidP="00C95D1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87F8A" w:rsidRDefault="00C95D10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ანგარიშსწორება, კალკულაცია და ხარჯთაღრიცხვა სილამაზის </w:t>
            </w:r>
            <w:r w:rsidR="00926CD6" w:rsidRPr="005E7F3D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ობიექტებზე</w:t>
            </w:r>
          </w:p>
        </w:tc>
      </w:tr>
      <w:tr w:rsidR="001B04B1" w:rsidRPr="00587F8A" w:rsidTr="00544828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87F8A" w:rsidRDefault="007445C4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587F8A" w:rsidTr="00544828">
        <w:trPr>
          <w:trHeight w:val="437"/>
        </w:trPr>
        <w:tc>
          <w:tcPr>
            <w:tcW w:w="2506" w:type="pct"/>
          </w:tcPr>
          <w:p w:rsidR="00BE3CFF" w:rsidRPr="00587F8A" w:rsidRDefault="001B3358" w:rsidP="0047122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587F8A" w:rsidRDefault="00C95D10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87F8A" w:rsidTr="00544828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:rsidR="00BE3CFF" w:rsidRPr="00C95D10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:rsidTr="00544828">
        <w:trPr>
          <w:trHeight w:val="1285"/>
        </w:trPr>
        <w:tc>
          <w:tcPr>
            <w:tcW w:w="2506" w:type="pct"/>
          </w:tcPr>
          <w:p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926CD6" w:rsidRDefault="00D42EA1" w:rsidP="00926CD6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მოდულისდასრულების</w:t>
            </w:r>
            <w:r w:rsidR="00AF38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შემდეგპირს</w:t>
            </w:r>
            <w:r w:rsidR="00AF38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AF38D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3F234D">
              <w:rPr>
                <w:rFonts w:ascii="Sylfaen" w:hAnsi="Sylfaen"/>
                <w:bCs/>
                <w:sz w:val="20"/>
                <w:szCs w:val="20"/>
                <w:lang w:val="ka-GE"/>
              </w:rPr>
              <w:t>სილამაზის მომსახურების</w:t>
            </w:r>
            <w:r w:rsidR="003F234D" w:rsidRPr="009971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ობიექტებში საკანონმდებლო ნორმებითა და რეგულაციებით სარგებლობა</w:t>
            </w:r>
            <w:r w:rsidR="00926CD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r w:rsidR="006A72EF">
              <w:rPr>
                <w:rFonts w:ascii="Sylfaen" w:hAnsi="Sylfaen"/>
                <w:bCs/>
                <w:sz w:val="20"/>
                <w:szCs w:val="20"/>
                <w:lang w:val="ka-GE"/>
              </w:rPr>
              <w:t>მასალის</w:t>
            </w:r>
            <w:r w:rsidR="003F234D" w:rsidRPr="009971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საჭირო რაოდენობის განსაზღვრა</w:t>
            </w:r>
            <w:r w:rsidR="00926CD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r w:rsidR="003F234D">
              <w:rPr>
                <w:rFonts w:ascii="Sylfaen" w:hAnsi="Sylfaen"/>
                <w:bCs/>
                <w:sz w:val="20"/>
                <w:szCs w:val="20"/>
                <w:lang w:val="ka-GE"/>
              </w:rPr>
              <w:t>სილამაზის მომსახურების ობიექტებზესახარჯი მასალის</w:t>
            </w:r>
            <w:r w:rsidR="003F234D" w:rsidRPr="009971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კალკულაცია</w:t>
            </w:r>
            <w:r w:rsidR="003F234D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3F234D" w:rsidRPr="009971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ნედლეულის ხარჯვის ნორმებისა და მზა პროდუქციის გამოსავლიანობის გათვალისწინებით</w:t>
            </w:r>
            <w:r w:rsidR="00926CD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r w:rsidR="003F234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სახარჯი მასალის, ნედლეულის </w:t>
            </w:r>
            <w:r w:rsidR="003F234D" w:rsidRPr="003F234D">
              <w:rPr>
                <w:rFonts w:ascii="Sylfaen" w:hAnsi="Sylfaen"/>
                <w:bCs/>
                <w:sz w:val="20"/>
                <w:szCs w:val="20"/>
                <w:lang w:val="ka-GE"/>
              </w:rPr>
              <w:t>ნაშთების კონტროლი</w:t>
            </w:r>
            <w:r w:rsidR="00926CD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r w:rsidR="003F234D" w:rsidRPr="009971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ვადაგასული და გაფუჭებული </w:t>
            </w:r>
            <w:r w:rsidR="003F234D">
              <w:rPr>
                <w:rFonts w:ascii="Sylfaen" w:hAnsi="Sylfaen"/>
                <w:bCs/>
                <w:sz w:val="20"/>
                <w:szCs w:val="20"/>
                <w:lang w:val="ka-GE"/>
              </w:rPr>
              <w:t>მასალის</w:t>
            </w:r>
            <w:r w:rsidR="003F234D" w:rsidRPr="009971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აღრიცხვა-ჩამოწერაადგილობრივი რეგულაციისა და ნორმების გათვალისწინებით</w:t>
            </w:r>
            <w:r w:rsidR="00926CD6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; </w:t>
            </w:r>
            <w:r w:rsidR="003F234D" w:rsidRPr="003F234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ინვენ</w:t>
            </w:r>
            <w:r w:rsidR="003F234D" w:rsidRPr="003F234D">
              <w:rPr>
                <w:rFonts w:ascii="Sylfaen" w:hAnsi="Sylfaen"/>
                <w:bCs/>
                <w:sz w:val="20"/>
                <w:szCs w:val="20"/>
                <w:lang w:val="ka-GE"/>
              </w:rPr>
              <w:t>ტარიზაციის პროცესში მონაწილეობა</w:t>
            </w:r>
            <w:r w:rsidR="00926CD6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:rsidR="003F234D" w:rsidRPr="00CD39B6" w:rsidRDefault="003F234D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10C12" w:rsidRDefault="00310C12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E85EF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4132"/>
        <w:gridCol w:w="4838"/>
        <w:gridCol w:w="3881"/>
        <w:gridCol w:w="2043"/>
      </w:tblGrid>
      <w:tr w:rsidR="00361FD4" w:rsidRPr="00587F8A" w:rsidTr="00361FD4">
        <w:trPr>
          <w:trHeight w:val="1115"/>
          <w:jc w:val="center"/>
        </w:trPr>
        <w:tc>
          <w:tcPr>
            <w:tcW w:w="1387" w:type="pct"/>
            <w:shd w:val="clear" w:color="auto" w:fill="DBE5F1" w:themeFill="accent1" w:themeFillTint="33"/>
            <w:vAlign w:val="center"/>
          </w:tcPr>
          <w:p w:rsidR="00361FD4" w:rsidRDefault="00361FD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61FD4" w:rsidRPr="00587F8A" w:rsidRDefault="00361FD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61FD4" w:rsidRPr="00587F8A" w:rsidRDefault="00361FD4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24" w:type="pct"/>
            <w:shd w:val="clear" w:color="auto" w:fill="DBE5F1" w:themeFill="accent1" w:themeFillTint="33"/>
            <w:vAlign w:val="center"/>
          </w:tcPr>
          <w:p w:rsidR="00361FD4" w:rsidRPr="00587F8A" w:rsidRDefault="00361FD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03" w:type="pct"/>
            <w:shd w:val="clear" w:color="auto" w:fill="DBE5F1" w:themeFill="accent1" w:themeFillTint="33"/>
            <w:vAlign w:val="center"/>
          </w:tcPr>
          <w:p w:rsidR="00361FD4" w:rsidRDefault="00361FD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61FD4" w:rsidRPr="00587F8A" w:rsidRDefault="00361FD4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86" w:type="pct"/>
            <w:shd w:val="clear" w:color="auto" w:fill="DBE5F1" w:themeFill="accent1" w:themeFillTint="33"/>
            <w:vAlign w:val="center"/>
          </w:tcPr>
          <w:p w:rsidR="00361FD4" w:rsidRPr="00587F8A" w:rsidRDefault="00361FD4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61FD4" w:rsidRPr="00587F8A" w:rsidTr="00361FD4">
        <w:trPr>
          <w:trHeight w:val="3437"/>
          <w:jc w:val="center"/>
        </w:trPr>
        <w:tc>
          <w:tcPr>
            <w:tcW w:w="1387" w:type="pct"/>
            <w:shd w:val="clear" w:color="auto" w:fill="auto"/>
          </w:tcPr>
          <w:p w:rsidR="00361FD4" w:rsidRPr="008008FC" w:rsidRDefault="00361FD4" w:rsidP="003F234D">
            <w:pPr>
              <w:pStyle w:val="a3"/>
              <w:tabs>
                <w:tab w:val="left" w:pos="216"/>
              </w:tabs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5D1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1.</w:t>
            </w:r>
            <w:r w:rsidRPr="008008F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სილამაზის მომსახურების ობიექტებში საკანონმდებლო ნორმებითა და რეგულაციებით სარგებლობა</w:t>
            </w:r>
          </w:p>
          <w:p w:rsidR="00361FD4" w:rsidRPr="008008FC" w:rsidRDefault="00361FD4" w:rsidP="00E7743A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624" w:type="pct"/>
            <w:shd w:val="clear" w:color="auto" w:fill="auto"/>
          </w:tcPr>
          <w:p w:rsidR="00361FD4" w:rsidRPr="00310C12" w:rsidRDefault="00361FD4" w:rsidP="003F234D">
            <w:pPr>
              <w:tabs>
                <w:tab w:val="left" w:pos="244"/>
              </w:tabs>
              <w:ind w:left="1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10C12">
              <w:rPr>
                <w:rFonts w:ascii="Sylfaen" w:hAnsi="Sylfaen"/>
                <w:sz w:val="20"/>
                <w:szCs w:val="20"/>
                <w:lang w:val="ka-GE"/>
              </w:rPr>
              <w:t>1.ჩამოთვლის სპეციფიკურ საკალკულაციო ტერმინოლოგიას</w:t>
            </w:r>
            <w:r w:rsidRPr="00310C1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310C12" w:rsidRDefault="00361FD4" w:rsidP="003F234D">
            <w:pPr>
              <w:tabs>
                <w:tab w:val="left" w:pos="244"/>
              </w:tabs>
              <w:ind w:left="1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10C12">
              <w:rPr>
                <w:rFonts w:ascii="Sylfaen" w:hAnsi="Sylfaen"/>
                <w:sz w:val="20"/>
                <w:szCs w:val="20"/>
                <w:lang w:val="ka-GE"/>
              </w:rPr>
              <w:t>2. კანონის შესაბამისად განმარტავს სპეციფიკურ საკალკულაციო ტერმინოლოგიას</w:t>
            </w:r>
            <w:r w:rsidRPr="00310C1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310C12" w:rsidRDefault="00361FD4" w:rsidP="003F234D">
            <w:pPr>
              <w:tabs>
                <w:tab w:val="left" w:pos="244"/>
              </w:tabs>
              <w:ind w:left="1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10C12">
              <w:rPr>
                <w:rFonts w:ascii="Sylfaen" w:hAnsi="Sylfaen"/>
                <w:sz w:val="20"/>
                <w:szCs w:val="20"/>
                <w:lang w:val="ka-GE"/>
              </w:rPr>
              <w:t>3. სტანდარტის შესაბამისად აღწერს პირველადი აღრიცხვიანობის დოკუმენტაციის შედგენისა და წაკითხვის წესებს</w:t>
            </w:r>
            <w:r w:rsidRPr="00310C1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310C12" w:rsidRDefault="00361FD4" w:rsidP="003F234D">
            <w:pPr>
              <w:tabs>
                <w:tab w:val="left" w:pos="244"/>
              </w:tabs>
              <w:ind w:left="1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10C12">
              <w:rPr>
                <w:rFonts w:ascii="Sylfaen" w:hAnsi="Sylfaen"/>
                <w:sz w:val="20"/>
                <w:szCs w:val="20"/>
                <w:lang w:val="ka-GE"/>
              </w:rPr>
              <w:t xml:space="preserve">4. განმარტავს მომსახურების სფეროში მოქმედი </w:t>
            </w:r>
            <w:r w:rsidRPr="00310C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საკანონმდებლო დოკუმენტაციის </w:t>
            </w:r>
            <w:r w:rsidRPr="00310C12">
              <w:rPr>
                <w:rFonts w:ascii="Sylfaen" w:hAnsi="Sylfaen"/>
                <w:sz w:val="20"/>
                <w:szCs w:val="20"/>
                <w:lang w:val="ka-GE"/>
              </w:rPr>
              <w:t>შესახებ არსებულ ინფორმაციას</w:t>
            </w:r>
            <w:r w:rsidRPr="00310C1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310C12" w:rsidRDefault="00361FD4" w:rsidP="003F234D">
            <w:pPr>
              <w:tabs>
                <w:tab w:val="left" w:pos="244"/>
              </w:tabs>
              <w:ind w:left="18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10C12">
              <w:rPr>
                <w:rFonts w:ascii="Sylfaen" w:hAnsi="Sylfaen"/>
                <w:sz w:val="20"/>
                <w:szCs w:val="20"/>
                <w:lang w:val="ka-GE"/>
              </w:rPr>
              <w:t>5. განმარტავს კალკულაციის ძირითად პრინციპებს, ორგანიზაციის შიდა სტანდარტის მიხედვით</w:t>
            </w:r>
            <w:r w:rsidRPr="00310C1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310C12" w:rsidRDefault="00361FD4" w:rsidP="003F234D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10C12">
              <w:rPr>
                <w:rFonts w:ascii="Sylfaen" w:hAnsi="Sylfaen"/>
                <w:sz w:val="20"/>
                <w:szCs w:val="20"/>
                <w:lang w:val="ka-GE"/>
              </w:rPr>
              <w:t>6. დავალების შესაბამისად აღწერს სახარჯი მასალის თვითღირებულების დასაანგარიშებლად საჭირო ხარჯებს</w:t>
            </w:r>
            <w:r w:rsidRPr="00310C12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361FD4" w:rsidRPr="00310C12" w:rsidRDefault="00361FD4" w:rsidP="00783BD5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303" w:type="pct"/>
            <w:vAlign w:val="center"/>
          </w:tcPr>
          <w:p w:rsidR="00361FD4" w:rsidRPr="00310C12" w:rsidRDefault="00361FD4" w:rsidP="003F234D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310C12">
              <w:rPr>
                <w:rFonts w:ascii="Sylfaen" w:hAnsi="Sylfaen" w:cs="Sylfaen"/>
                <w:b/>
                <w:bCs/>
                <w:lang w:val="ka-GE"/>
              </w:rPr>
              <w:t>საკანონმდებლო დოკუმენტაცია:</w:t>
            </w:r>
          </w:p>
          <w:p w:rsidR="00361FD4" w:rsidRPr="00310C12" w:rsidRDefault="00361FD4" w:rsidP="003F234D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310C12">
              <w:rPr>
                <w:rFonts w:ascii="Sylfaen" w:hAnsi="Sylfaen" w:cs="Sylfaen"/>
                <w:bCs/>
                <w:lang w:val="ka-GE"/>
              </w:rPr>
              <w:t>1.საგადასახადო კოდექსი- ტერმინები და ცნებები</w:t>
            </w:r>
          </w:p>
          <w:p w:rsidR="00361FD4" w:rsidRPr="00310C12" w:rsidRDefault="00361FD4" w:rsidP="003F234D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  <w:r w:rsidRPr="00310C12">
              <w:rPr>
                <w:rFonts w:cs="Sylfaen"/>
                <w:b w:val="0"/>
                <w:bCs/>
                <w:sz w:val="20"/>
                <w:lang w:val="ka-GE" w:eastAsia="en-US"/>
              </w:rPr>
              <w:t>2. საქართველოს კანონი ,,პროდუქტის უსაფრთხოებისა და თავისუფალი მიმოქცევის კოდექსი“</w:t>
            </w:r>
          </w:p>
          <w:p w:rsidR="00361FD4" w:rsidRPr="00310C12" w:rsidRDefault="00361FD4" w:rsidP="003F234D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  <w:r w:rsidRPr="00310C12">
              <w:rPr>
                <w:rFonts w:cs="Sylfaen"/>
                <w:b w:val="0"/>
                <w:bCs/>
                <w:sz w:val="20"/>
                <w:lang w:val="ka-GE" w:eastAsia="en-US"/>
              </w:rPr>
              <w:t>3.ბუღალტრული აღრიცხვის საერთაშორისო სტანდარტები</w:t>
            </w:r>
          </w:p>
          <w:p w:rsidR="00361FD4" w:rsidRPr="00310C12" w:rsidRDefault="00361FD4" w:rsidP="00783BD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0C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4.ორგანიზაციის მიერ შემუშავებული და დამტკიცებული აღრიცხვის დოკუმენტაცია: აღრიცხვის ჟურნალები, ელექტრონული ცხრილები, სპეციალური სილამაზის მომსახურების ობიექტების  კომპიუტერული პროგრამები</w:t>
            </w:r>
          </w:p>
        </w:tc>
        <w:tc>
          <w:tcPr>
            <w:tcW w:w="686" w:type="pct"/>
            <w:vAlign w:val="center"/>
          </w:tcPr>
          <w:p w:rsidR="00361FD4" w:rsidRPr="003F293D" w:rsidRDefault="00361FD4" w:rsidP="00BD63DF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3F293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  <w:p w:rsidR="00361FD4" w:rsidRPr="0048390D" w:rsidRDefault="00361FD4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61FD4" w:rsidRPr="00587F8A" w:rsidTr="00361FD4">
        <w:trPr>
          <w:trHeight w:val="1043"/>
          <w:jc w:val="center"/>
        </w:trPr>
        <w:tc>
          <w:tcPr>
            <w:tcW w:w="1387" w:type="pct"/>
            <w:shd w:val="clear" w:color="auto" w:fill="auto"/>
          </w:tcPr>
          <w:p w:rsidR="00361FD4" w:rsidRPr="008008FC" w:rsidRDefault="00361FD4" w:rsidP="00471220">
            <w:pPr>
              <w:pStyle w:val="a3"/>
              <w:tabs>
                <w:tab w:val="left" w:pos="216"/>
              </w:tabs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008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</w:t>
            </w:r>
            <w:r w:rsidRPr="008008F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მასალის საჭირო რაოდენობის განსაზღვრა</w:t>
            </w:r>
          </w:p>
          <w:p w:rsidR="00361FD4" w:rsidRPr="008008FC" w:rsidRDefault="00361FD4" w:rsidP="00471220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24" w:type="pct"/>
            <w:shd w:val="clear" w:color="auto" w:fill="auto"/>
          </w:tcPr>
          <w:p w:rsidR="00361FD4" w:rsidRPr="00536C2D" w:rsidRDefault="00361FD4" w:rsidP="00471220">
            <w:pPr>
              <w:tabs>
                <w:tab w:val="left" w:pos="108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საგადასახადო ნორმების შესაბამისად იყენებსმასალის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მიღება-დაბინავების პირველადი სააღრიცხვო </w:t>
            </w:r>
            <w:r w:rsidRPr="009971A0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წესებს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536C2D" w:rsidRDefault="00361FD4" w:rsidP="00471220">
            <w:pPr>
              <w:tabs>
                <w:tab w:val="left" w:pos="108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ასრულებსშესაზავებელი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აღნიშნული ზომის, წონის, მოცულობის ერთეულების კონვერტაციას (პროდუქტის აწონა, გაზომვა და დათვლა)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536C2D" w:rsidRDefault="00361FD4" w:rsidP="00471220">
            <w:pPr>
              <w:tabs>
                <w:tab w:val="left" w:pos="108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. ნედლეულის  დამუშავების შედეგად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გამოთვლისნარჩენის, დანაკარგის, ნამატის, გამოსავლიანობის რაოდენობას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361FD4" w:rsidRPr="00536C2D" w:rsidRDefault="00361FD4" w:rsidP="00471220">
            <w:pPr>
              <w:tabs>
                <w:tab w:val="left" w:pos="108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ადგენსმასალის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საჭირო რაოდენობას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,დადგენილი ნორმების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03" w:type="pct"/>
          </w:tcPr>
          <w:p w:rsidR="00361FD4" w:rsidRPr="009971A0" w:rsidRDefault="00361FD4" w:rsidP="00471220">
            <w:pPr>
              <w:spacing w:before="120"/>
              <w:ind w:left="-36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დოკუმენტაცია:</w:t>
            </w:r>
          </w:p>
          <w:p w:rsidR="00361FD4" w:rsidRDefault="00361FD4" w:rsidP="00471220">
            <w:pPr>
              <w:spacing w:before="120"/>
              <w:ind w:left="-36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1.საგადასახადო კოდექსი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spacing w:before="120"/>
              <w:ind w:left="-36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2.ორგანიზაციის მიერ შემუშავებული და დამტკიცებული მარაგების აღრიცხვის დოკუმენტაცია: აღრიცხვის ჟურნალები, ფორმები, ელექტრონული ცხრილები, სპეციალური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სილამაზის მომსახურების ობიექტების </w:t>
            </w:r>
            <w:r w:rsidRPr="009971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პროგრამები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  <w:r w:rsidRPr="009971A0">
              <w:rPr>
                <w:rFonts w:cs="Sylfaen"/>
                <w:b w:val="0"/>
                <w:bCs/>
                <w:sz w:val="20"/>
                <w:lang w:val="ka-GE" w:eastAsia="en-US"/>
              </w:rPr>
              <w:t>3.ბუღალტრული აღრი</w:t>
            </w:r>
            <w:r>
              <w:rPr>
                <w:rFonts w:cs="Sylfaen"/>
                <w:b w:val="0"/>
                <w:bCs/>
                <w:sz w:val="20"/>
                <w:lang w:val="ka-GE" w:eastAsia="en-US"/>
              </w:rPr>
              <w:t>ცხვის საერთაშორისო სტანდარტე</w:t>
            </w:r>
            <w:r w:rsidRPr="009971A0">
              <w:rPr>
                <w:rFonts w:cs="Sylfaen"/>
                <w:b w:val="0"/>
                <w:bCs/>
                <w:sz w:val="20"/>
                <w:lang w:val="ka-GE" w:eastAsia="en-US"/>
              </w:rPr>
              <w:t>ბი</w:t>
            </w:r>
            <w:r>
              <w:rPr>
                <w:rFonts w:cs="Sylfaen"/>
                <w:b w:val="0"/>
                <w:bCs/>
                <w:sz w:val="20"/>
                <w:lang w:val="ka-GE" w:eastAsia="en-US"/>
              </w:rPr>
              <w:t>.</w:t>
            </w:r>
          </w:p>
        </w:tc>
        <w:tc>
          <w:tcPr>
            <w:tcW w:w="686" w:type="pct"/>
          </w:tcPr>
          <w:p w:rsidR="00361FD4" w:rsidRPr="009971A0" w:rsidRDefault="00361FD4" w:rsidP="00BD63D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F293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361FD4" w:rsidRPr="00587F8A" w:rsidTr="00361FD4">
        <w:trPr>
          <w:trHeight w:val="1043"/>
          <w:jc w:val="center"/>
        </w:trPr>
        <w:tc>
          <w:tcPr>
            <w:tcW w:w="1387" w:type="pct"/>
            <w:shd w:val="clear" w:color="auto" w:fill="auto"/>
          </w:tcPr>
          <w:p w:rsidR="00361FD4" w:rsidRPr="008008FC" w:rsidRDefault="00361FD4" w:rsidP="00536C2D">
            <w:pPr>
              <w:pStyle w:val="a3"/>
              <w:tabs>
                <w:tab w:val="left" w:pos="216"/>
              </w:tabs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5D10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3. </w:t>
            </w:r>
            <w:r w:rsidRPr="008008F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სილამაზის მომსახურების ობიექტებზე შემავალი სახარჯი მასალის კალკულაცია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F38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ნედლეულის ხარჯვის ნორმებისა და მზა პროდუქციის გამოსავლიანობის</w:t>
            </w:r>
            <w:r w:rsidRPr="009971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38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გათვალისწინებით</w:t>
            </w:r>
          </w:p>
        </w:tc>
        <w:tc>
          <w:tcPr>
            <w:tcW w:w="1624" w:type="pct"/>
            <w:shd w:val="clear" w:color="auto" w:fill="auto"/>
          </w:tcPr>
          <w:p w:rsidR="00361FD4" w:rsidRPr="009971A0" w:rsidRDefault="00361FD4" w:rsidP="00471220">
            <w:pPr>
              <w:ind w:left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1. დაიანგარიშებს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ღირებულებას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დახარჯული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ნედლეულის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დამუშავების შედეგად მიღებული გამოსავლიანობის შესაბამისად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783BD5">
            <w:pPr>
              <w:ind w:left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ახდენს  კალკულაციას.</w:t>
            </w:r>
          </w:p>
        </w:tc>
        <w:tc>
          <w:tcPr>
            <w:tcW w:w="1303" w:type="pct"/>
          </w:tcPr>
          <w:p w:rsidR="00361FD4" w:rsidRPr="009971A0" w:rsidRDefault="00361FD4" w:rsidP="00471220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6" w:type="pct"/>
          </w:tcPr>
          <w:p w:rsidR="00361FD4" w:rsidRPr="00873E38" w:rsidRDefault="00361FD4" w:rsidP="00471220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E064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361FD4" w:rsidRPr="00587F8A" w:rsidTr="00361FD4">
        <w:trPr>
          <w:trHeight w:val="1043"/>
          <w:jc w:val="center"/>
        </w:trPr>
        <w:tc>
          <w:tcPr>
            <w:tcW w:w="1387" w:type="pct"/>
            <w:shd w:val="clear" w:color="auto" w:fill="auto"/>
          </w:tcPr>
          <w:p w:rsidR="00361FD4" w:rsidRPr="008008FC" w:rsidRDefault="00361FD4" w:rsidP="00471220">
            <w:pPr>
              <w:pStyle w:val="a3"/>
              <w:tabs>
                <w:tab w:val="left" w:pos="216"/>
              </w:tabs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5D1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4.  </w:t>
            </w:r>
            <w:r w:rsidRPr="008008F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სახარჯი მასალის, ნედლეულის ნაშთების კონტროლი</w:t>
            </w:r>
          </w:p>
          <w:p w:rsidR="00361FD4" w:rsidRPr="00C95D10" w:rsidRDefault="00361FD4" w:rsidP="0047122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61FD4" w:rsidRPr="00C95D10" w:rsidRDefault="00361FD4" w:rsidP="00471220">
            <w:pPr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24" w:type="pct"/>
            <w:shd w:val="clear" w:color="auto" w:fill="auto"/>
          </w:tcPr>
          <w:p w:rsidR="00361FD4" w:rsidRPr="009971A0" w:rsidRDefault="00361FD4" w:rsidP="00471220">
            <w:pPr>
              <w:tabs>
                <w:tab w:val="left" w:pos="1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1.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ასრულებს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საწყობიდან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მიღების პროცედურებს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tabs>
                <w:tab w:val="left" w:pos="1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იცავსსახარჯი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მიღება</w:t>
            </w:r>
            <w:r w:rsidRPr="009971A0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ჩაბარების წესებსა და პროცედურებს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tabs>
                <w:tab w:val="left" w:pos="1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განსაზღვრავს შე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საკვეთი მასალის  რაოდენობას;</w:t>
            </w:r>
          </w:p>
          <w:p w:rsidR="00361FD4" w:rsidRPr="009971A0" w:rsidRDefault="00361FD4" w:rsidP="00471220">
            <w:pPr>
              <w:tabs>
                <w:tab w:val="left" w:pos="1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. აფორმებს შესაბამის დოკუმენტაციას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1FD4" w:rsidRPr="009455CE" w:rsidRDefault="00361FD4" w:rsidP="00757675">
            <w:pPr>
              <w:tabs>
                <w:tab w:val="left" w:pos="1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gramStart"/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ამოწმებს</w:t>
            </w:r>
            <w:proofErr w:type="gramEnd"/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პროდუქ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ცი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ის მარაგებს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03" w:type="pct"/>
          </w:tcPr>
          <w:p w:rsidR="00361FD4" w:rsidRPr="009971A0" w:rsidRDefault="00361FD4" w:rsidP="00471220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6" w:type="pct"/>
          </w:tcPr>
          <w:p w:rsidR="00361FD4" w:rsidRPr="009971A0" w:rsidRDefault="00361FD4" w:rsidP="0047122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064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361FD4" w:rsidRPr="00587F8A" w:rsidTr="00361FD4">
        <w:trPr>
          <w:trHeight w:val="242"/>
          <w:jc w:val="center"/>
        </w:trPr>
        <w:tc>
          <w:tcPr>
            <w:tcW w:w="1387" w:type="pct"/>
            <w:shd w:val="clear" w:color="auto" w:fill="auto"/>
          </w:tcPr>
          <w:p w:rsidR="00361FD4" w:rsidRPr="008008FC" w:rsidRDefault="00361FD4" w:rsidP="0047122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95D1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5</w:t>
            </w:r>
            <w:r w:rsidRPr="008008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</w:t>
            </w:r>
            <w:proofErr w:type="spellStart"/>
            <w:r w:rsidRPr="008008F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ვადაგასული</w:t>
            </w:r>
            <w:proofErr w:type="spellEnd"/>
            <w:r w:rsidR="00420AB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08F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="00420AB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008F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გაფუჭებული</w:t>
            </w:r>
            <w:proofErr w:type="spellEnd"/>
            <w:r w:rsidR="00420AB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008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სახარჯი მასალის</w:t>
            </w:r>
            <w:r w:rsidR="00420AB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8008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აღრიცხვა - ჩ</w:t>
            </w:r>
            <w:proofErr w:type="spellStart"/>
            <w:r w:rsidRPr="008008F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ამო</w:t>
            </w:r>
            <w:proofErr w:type="spellEnd"/>
            <w:r w:rsidRPr="008008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</w:t>
            </w:r>
            <w:proofErr w:type="spellStart"/>
            <w:r w:rsidRPr="008008F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ერა</w:t>
            </w:r>
            <w:proofErr w:type="spellEnd"/>
            <w:r w:rsidRPr="008008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ადგილობრივი რეგულაციისა  და ნორმების გათვალისწინებით</w:t>
            </w:r>
          </w:p>
          <w:p w:rsidR="00361FD4" w:rsidRPr="00C95D10" w:rsidRDefault="00361FD4" w:rsidP="00471220">
            <w:pPr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24" w:type="pct"/>
            <w:shd w:val="clear" w:color="auto" w:fill="auto"/>
          </w:tcPr>
          <w:p w:rsidR="00361FD4" w:rsidRPr="009971A0" w:rsidRDefault="00361FD4" w:rsidP="00471220">
            <w:pPr>
              <w:tabs>
                <w:tab w:val="left" w:pos="11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წუნდებული, 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დაგასული, გაფუჭებული სახარჯი მასალის, </w:t>
            </w: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აღრიცხვის პროცედურებს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tabs>
                <w:tab w:val="left" w:pos="117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აღწერს წუნდებული, ვადაგასული, გაფუჭებული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სახარჯი მასალის</w:t>
            </w: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ჩამოწერის პროცედურებს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tabs>
                <w:tab w:val="left" w:pos="117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>3. ორგანიზაციის შიდა სტანდარტის 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იცავსწუნდებული</w:t>
            </w:r>
            <w:r w:rsidRPr="009971A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>ვადაგასული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გაფუჭებული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აღრიცხვის  პროცედურას;</w:t>
            </w:r>
          </w:p>
          <w:p w:rsidR="00361FD4" w:rsidRPr="0061792F" w:rsidRDefault="00361FD4" w:rsidP="00A45224">
            <w:pPr>
              <w:tabs>
                <w:tab w:val="left" w:pos="117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>4. ადგილობრივი რეგულაციებისგათვალისწინებით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იცავსწუნდებული</w:t>
            </w:r>
            <w:r w:rsidRPr="009971A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>ვადაგასული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, გაფუჭებული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ჩამოწერის პროცედურებს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03" w:type="pct"/>
          </w:tcPr>
          <w:p w:rsidR="00361FD4" w:rsidRPr="009971A0" w:rsidRDefault="00361FD4" w:rsidP="00471220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6" w:type="pct"/>
          </w:tcPr>
          <w:p w:rsidR="00361FD4" w:rsidRPr="009971A0" w:rsidRDefault="00361FD4" w:rsidP="0047122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E064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361FD4" w:rsidRPr="00587F8A" w:rsidTr="00361FD4">
        <w:trPr>
          <w:trHeight w:val="1043"/>
          <w:jc w:val="center"/>
        </w:trPr>
        <w:tc>
          <w:tcPr>
            <w:tcW w:w="1387" w:type="pct"/>
            <w:shd w:val="clear" w:color="auto" w:fill="auto"/>
          </w:tcPr>
          <w:p w:rsidR="00361FD4" w:rsidRPr="009455CE" w:rsidRDefault="00361FD4" w:rsidP="0047122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6. ნედლეულის ინვენტარიზაციის პროცესში  მონაწილეობა </w:t>
            </w:r>
          </w:p>
          <w:p w:rsidR="00361FD4" w:rsidRPr="009971A0" w:rsidRDefault="00361FD4" w:rsidP="00471220">
            <w:pPr>
              <w:spacing w:before="120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24" w:type="pct"/>
            <w:shd w:val="clear" w:color="auto" w:fill="auto"/>
          </w:tcPr>
          <w:p w:rsidR="00361FD4" w:rsidRPr="009971A0" w:rsidRDefault="00361FD4" w:rsidP="00471220">
            <w:pPr>
              <w:tabs>
                <w:tab w:val="left" w:pos="210"/>
              </w:tabs>
              <w:ind w:left="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იცავს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მარაგების ინვენტარიზაციის წესებს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tabs>
                <w:tab w:val="left" w:pos="210"/>
              </w:tabs>
              <w:ind w:left="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2. განმარტავს მარაგების ინვენტარიზაციის შედეგად მიღებული დანაკლისის ან ზედმეტობის გამომწვევ ობიექტურ მიზეზებს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1FD4" w:rsidRPr="009971A0" w:rsidRDefault="00361FD4" w:rsidP="00471220">
            <w:pPr>
              <w:tabs>
                <w:tab w:val="left" w:pos="210"/>
              </w:tabs>
              <w:ind w:left="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3. მონაწილეობს მარაგების ინვენტარიზაციის პროცესში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თავისი კომპეტენციის  ფარგლებში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61FD4" w:rsidRPr="009455CE" w:rsidRDefault="00361FD4" w:rsidP="00471220">
            <w:pPr>
              <w:tabs>
                <w:tab w:val="left" w:pos="210"/>
              </w:tabs>
              <w:ind w:left="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4. იცავს  მარაგების ინვენტარიზციის  წესებს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პროცედურებს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03" w:type="pct"/>
          </w:tcPr>
          <w:p w:rsidR="00361FD4" w:rsidRPr="009971A0" w:rsidRDefault="00361FD4" w:rsidP="00471220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6" w:type="pct"/>
          </w:tcPr>
          <w:p w:rsidR="00361FD4" w:rsidRPr="009971A0" w:rsidRDefault="00361FD4" w:rsidP="00471220">
            <w:pPr>
              <w:spacing w:after="20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E064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CC0CCF">
        <w:rPr>
          <w:rFonts w:ascii="Sylfaen" w:hAnsi="Sylfaen"/>
          <w:b/>
          <w:sz w:val="20"/>
          <w:szCs w:val="20"/>
          <w:lang w:val="ka-GE"/>
        </w:rPr>
        <w:t>ა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119"/>
        <w:gridCol w:w="3777"/>
        <w:gridCol w:w="2228"/>
        <w:gridCol w:w="2761"/>
        <w:gridCol w:w="4009"/>
      </w:tblGrid>
      <w:tr w:rsidR="009106AE" w:rsidTr="00783BD5">
        <w:tc>
          <w:tcPr>
            <w:tcW w:w="711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8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48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27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346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13167" w:rsidTr="00783BD5">
        <w:tc>
          <w:tcPr>
            <w:tcW w:w="711" w:type="pct"/>
            <w:vAlign w:val="center"/>
          </w:tcPr>
          <w:p w:rsidR="00513167" w:rsidRPr="009971A0" w:rsidRDefault="00513167" w:rsidP="00513167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68" w:type="pct"/>
            <w:vAlign w:val="center"/>
          </w:tcPr>
          <w:p w:rsidR="00513167" w:rsidRPr="009971A0" w:rsidRDefault="00513167" w:rsidP="00513167">
            <w:pPr>
              <w:pStyle w:val="a3"/>
              <w:numPr>
                <w:ilvl w:val="0"/>
                <w:numId w:val="29"/>
              </w:numPr>
              <w:tabs>
                <w:tab w:val="left" w:pos="17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კალკულაციის  არსი და მნიშვნელობა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სილამაზის მომსახურების ობიექტების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ფუნქციონირებისათვის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9971A0" w:rsidRDefault="00513167" w:rsidP="00513167">
            <w:pPr>
              <w:pStyle w:val="a3"/>
              <w:numPr>
                <w:ilvl w:val="0"/>
                <w:numId w:val="29"/>
              </w:numPr>
              <w:tabs>
                <w:tab w:val="left" w:pos="17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სილამაზის მომსახურების </w:t>
            </w:r>
            <w:r w:rsidR="00764709">
              <w:rPr>
                <w:rFonts w:ascii="Sylfaen" w:hAnsi="Sylfaen"/>
                <w:sz w:val="20"/>
                <w:szCs w:val="20"/>
                <w:lang w:val="ka-GE"/>
              </w:rPr>
              <w:t>ობიექტებში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გამოყენ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ებული საკალკულაციო ტერმინოლოგია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9971A0" w:rsidRDefault="00513167" w:rsidP="00513167">
            <w:pPr>
              <w:pStyle w:val="a3"/>
              <w:numPr>
                <w:ilvl w:val="0"/>
                <w:numId w:val="29"/>
              </w:numPr>
              <w:tabs>
                <w:tab w:val="left" w:pos="17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თვითღირებულების ცნება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ხარჯების ტიპები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7E030E" w:rsidRDefault="00513167" w:rsidP="00513167">
            <w:pPr>
              <w:pStyle w:val="a3"/>
              <w:numPr>
                <w:ilvl w:val="0"/>
                <w:numId w:val="29"/>
              </w:numPr>
              <w:tabs>
                <w:tab w:val="left" w:pos="178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E030E">
              <w:rPr>
                <w:rFonts w:ascii="Sylfaen" w:hAnsi="Sylfaen"/>
                <w:sz w:val="20"/>
                <w:szCs w:val="20"/>
                <w:lang w:val="ka-GE"/>
              </w:rPr>
              <w:t>კალკულაციაში გამოყენებული წონის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E030E">
              <w:rPr>
                <w:rFonts w:ascii="Sylfaen" w:hAnsi="Sylfaen"/>
                <w:sz w:val="20"/>
                <w:szCs w:val="20"/>
                <w:lang w:val="ka-GE"/>
              </w:rPr>
              <w:t xml:space="preserve"> და მოცულობის 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რთეულები; მთელი და მისი ნაწილი; </w:t>
            </w:r>
            <w:r w:rsidRPr="007E030E">
              <w:rPr>
                <w:rFonts w:ascii="Sylfaen" w:hAnsi="Sylfaen"/>
                <w:sz w:val="20"/>
                <w:szCs w:val="20"/>
                <w:lang w:val="ka-GE"/>
              </w:rPr>
              <w:t>პროცენტი;</w:t>
            </w:r>
            <w:r w:rsidR="00783BD5">
              <w:rPr>
                <w:rFonts w:ascii="Sylfaen" w:hAnsi="Sylfaen"/>
                <w:sz w:val="20"/>
                <w:szCs w:val="20"/>
                <w:lang w:val="ka-GE"/>
              </w:rPr>
              <w:t>სილამაზის მომსახურების ობიექტებში</w:t>
            </w:r>
            <w:r w:rsidRPr="007E030E">
              <w:rPr>
                <w:rFonts w:ascii="Sylfaen" w:hAnsi="Sylfaen"/>
                <w:sz w:val="20"/>
                <w:szCs w:val="20"/>
                <w:lang w:val="ka-GE"/>
              </w:rPr>
              <w:t>აღრიცხვის მარეგულირებელი ორგანოების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E030E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კანონების გაცნობა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9971A0" w:rsidRDefault="00513167" w:rsidP="00513167">
            <w:pPr>
              <w:pStyle w:val="a3"/>
              <w:numPr>
                <w:ilvl w:val="0"/>
                <w:numId w:val="29"/>
              </w:numPr>
              <w:tabs>
                <w:tab w:val="left" w:pos="17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პირველადი აღრიცხვიანობის დოკუმენტაციის ტიპები, მათი წარმოების აუცილებლობა, ვალდებულება და პასუხისმგებლობა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48" w:type="pct"/>
          </w:tcPr>
          <w:p w:rsidR="00513167" w:rsidRPr="000D1CB6" w:rsidRDefault="00513167" w:rsidP="0051316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>ლექცია, სემინარი</w:t>
            </w:r>
          </w:p>
        </w:tc>
        <w:tc>
          <w:tcPr>
            <w:tcW w:w="927" w:type="pct"/>
          </w:tcPr>
          <w:p w:rsidR="00513167" w:rsidRPr="000D1CB6" w:rsidRDefault="00513167" w:rsidP="00CC0CC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CC0CCF">
              <w:rPr>
                <w:rFonts w:ascii="Sylfaen" w:hAnsi="Sylfaen"/>
                <w:sz w:val="20"/>
                <w:szCs w:val="20"/>
                <w:lang w:val="ka-GE"/>
              </w:rPr>
              <w:t>განათლების მასწავლებელი ზეპირად</w:t>
            </w: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 xml:space="preserve"> გამო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ჰ</w:t>
            </w: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>კითხავს პროფესიულ სტუდენტს და აძლევს განმავითარებელ შეფასებას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46" w:type="pct"/>
          </w:tcPr>
          <w:p w:rsidR="00513167" w:rsidRPr="00865FE0" w:rsidRDefault="00CC0CCF" w:rsidP="0051316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თეორიულიგამოკითხვა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ზეპირი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13167"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="00513167"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:rsidR="00CC0CCF" w:rsidRPr="000D1CB6" w:rsidRDefault="00513167" w:rsidP="00CC0CC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ზეპირი</w:t>
            </w:r>
            <w:proofErr w:type="spellEnd"/>
            <w:r w:rsidRPr="000D1CB6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შევსებული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513167" w:rsidRPr="000D1CB6" w:rsidRDefault="00513167" w:rsidP="0051316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13167" w:rsidTr="00783BD5">
        <w:tc>
          <w:tcPr>
            <w:tcW w:w="711" w:type="pct"/>
            <w:vAlign w:val="center"/>
          </w:tcPr>
          <w:p w:rsidR="00513167" w:rsidRPr="009971A0" w:rsidRDefault="00513167" w:rsidP="00513167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68" w:type="pct"/>
            <w:vAlign w:val="center"/>
          </w:tcPr>
          <w:p w:rsidR="00513167" w:rsidRPr="009971A0" w:rsidRDefault="00513167" w:rsidP="00513167">
            <w:pPr>
              <w:pStyle w:val="a3"/>
              <w:numPr>
                <w:ilvl w:val="0"/>
                <w:numId w:val="30"/>
              </w:numPr>
              <w:tabs>
                <w:tab w:val="left" w:pos="20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სილამაზის მომსახურების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ობიექტებში აღრიცხვის ორგანიზაციის ზოგადი  პრინციპები, სახეები და დანიშნულება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9971A0" w:rsidRDefault="00513167" w:rsidP="00513167">
            <w:pPr>
              <w:pStyle w:val="a3"/>
              <w:numPr>
                <w:ilvl w:val="0"/>
                <w:numId w:val="30"/>
              </w:numPr>
              <w:tabs>
                <w:tab w:val="left" w:pos="20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 მიღება-ჩაბარების პროცედურები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9971A0" w:rsidRDefault="00513167" w:rsidP="00513167">
            <w:pPr>
              <w:pStyle w:val="a3"/>
              <w:numPr>
                <w:ilvl w:val="0"/>
                <w:numId w:val="30"/>
              </w:numPr>
              <w:tabs>
                <w:tab w:val="left" w:pos="20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პროდუქტის მიღება- ჩაბარებისათვის აუცილებელი 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დოკუმენტაციის წარმოება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9971A0" w:rsidRDefault="00513167" w:rsidP="00513167">
            <w:pPr>
              <w:pStyle w:val="a3"/>
              <w:numPr>
                <w:ilvl w:val="0"/>
                <w:numId w:val="30"/>
              </w:numPr>
              <w:tabs>
                <w:tab w:val="left" w:pos="20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კალკულაციაში გამოყენებული წონისა და მოცულობის ერთეულების კონვერტაცია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3167" w:rsidRPr="00783BD5" w:rsidRDefault="00513167" w:rsidP="00783BD5">
            <w:pPr>
              <w:pStyle w:val="a3"/>
              <w:numPr>
                <w:ilvl w:val="0"/>
                <w:numId w:val="30"/>
              </w:numPr>
              <w:tabs>
                <w:tab w:val="left" w:pos="20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მთელი და მისი ნაწილის, პროცენტის გამოყენებით ნედლეულის  დამუშავების შედეგად ნარჩენის, დანაკარგის, ნამატის, გამოსავლიანობის რაოდენობის გამოთვლა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748" w:type="pct"/>
          </w:tcPr>
          <w:p w:rsidR="00513167" w:rsidRPr="000D1CB6" w:rsidRDefault="00513167" w:rsidP="0051316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</w:t>
            </w: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პრაქტიკულიმეცადინეობა</w:t>
            </w:r>
            <w:proofErr w:type="spellEnd"/>
          </w:p>
        </w:tc>
        <w:tc>
          <w:tcPr>
            <w:tcW w:w="927" w:type="pct"/>
          </w:tcPr>
          <w:p w:rsidR="00513167" w:rsidRPr="000D1CB6" w:rsidRDefault="00513167" w:rsidP="0051316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46" w:type="pct"/>
          </w:tcPr>
          <w:p w:rsidR="00513167" w:rsidRPr="00865FE0" w:rsidRDefault="00513167" w:rsidP="0051316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:rsidR="00513167" w:rsidRPr="00ED79E6" w:rsidRDefault="00513167" w:rsidP="003217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;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="00CC0CCF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</w:tc>
      </w:tr>
      <w:tr w:rsidR="00F8781C" w:rsidTr="00783BD5">
        <w:tc>
          <w:tcPr>
            <w:tcW w:w="711" w:type="pct"/>
            <w:vAlign w:val="center"/>
          </w:tcPr>
          <w:p w:rsidR="00F8781C" w:rsidRPr="009971A0" w:rsidRDefault="00F8781C" w:rsidP="00F8781C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68" w:type="pct"/>
            <w:vAlign w:val="center"/>
          </w:tcPr>
          <w:p w:rsidR="00F8781C" w:rsidRPr="009971A0" w:rsidRDefault="00F8781C" w:rsidP="00F8781C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ფასთწარმოქმნა </w:t>
            </w:r>
            <w:r w:rsidR="00783BD5">
              <w:rPr>
                <w:rFonts w:ascii="Sylfaen" w:hAnsi="Sylfaen"/>
                <w:sz w:val="20"/>
                <w:szCs w:val="20"/>
                <w:lang w:val="ka-GE"/>
              </w:rPr>
              <w:t>სილამაზის მომსახურების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ობიექტებში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8781C" w:rsidRPr="009971A0" w:rsidRDefault="00F8781C" w:rsidP="00F8781C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მზა პროდუქციის სარეალიზაციო ფასის განსაზღვრა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8781C" w:rsidRPr="009971A0" w:rsidRDefault="00F8781C" w:rsidP="00F8781C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ფაქტორები, რომლებიც მოქმედებ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სარეალიზაციო ფასის სიდიდეზე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8781C" w:rsidRPr="009971A0" w:rsidRDefault="00F8781C" w:rsidP="00F8781C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საკალკულაციო ბარათის არსი, მნიშვნელობა და დანიშნულება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8781C" w:rsidRPr="009971A0" w:rsidRDefault="00F8781C" w:rsidP="00F8781C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საკალკულაციო ბარათის შედგენის წესები და პრინციპები მისი ტიპის შესაბამისად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8781C" w:rsidRPr="009971A0" w:rsidRDefault="00F8781C" w:rsidP="00F8781C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მარტივი და რთული საკალკულაციო ბარათები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8781C" w:rsidRPr="009971A0" w:rsidRDefault="00F8781C" w:rsidP="00F8781C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სილამაზის მომსახურების  ობიექტებში 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ღირებულების გაანგარიშების მეთოდები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8781C" w:rsidRPr="009971A0" w:rsidRDefault="00A45224" w:rsidP="00A45224">
            <w:pPr>
              <w:pStyle w:val="a3"/>
              <w:numPr>
                <w:ilvl w:val="0"/>
                <w:numId w:val="31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</w:t>
            </w:r>
            <w:r w:rsidR="00F8781C"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ხარჯის, მზა პროდუქციის გამოსავლიანობის გამოთვლა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48" w:type="pct"/>
          </w:tcPr>
          <w:p w:rsidR="00F8781C" w:rsidRPr="000D1CB6" w:rsidRDefault="00F8781C" w:rsidP="00F8781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მინი</w:t>
            </w: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420AB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</w:p>
        </w:tc>
        <w:tc>
          <w:tcPr>
            <w:tcW w:w="927" w:type="pct"/>
          </w:tcPr>
          <w:p w:rsidR="00F8781C" w:rsidRPr="000D1CB6" w:rsidRDefault="00F8781C" w:rsidP="00F8781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46" w:type="pct"/>
          </w:tcPr>
          <w:p w:rsidR="00E83743" w:rsidRPr="00865FE0" w:rsidRDefault="00E83743" w:rsidP="00E8374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:rsidR="00F8781C" w:rsidRPr="00ED79E6" w:rsidRDefault="00CC0CCF" w:rsidP="003217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;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39405B" w:rsidTr="00783BD5">
        <w:tc>
          <w:tcPr>
            <w:tcW w:w="711" w:type="pct"/>
            <w:vAlign w:val="center"/>
          </w:tcPr>
          <w:p w:rsidR="0039405B" w:rsidRPr="009971A0" w:rsidRDefault="0039405B" w:rsidP="0039405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68" w:type="pct"/>
            <w:vAlign w:val="center"/>
          </w:tcPr>
          <w:p w:rsidR="0039405B" w:rsidRPr="009971A0" w:rsidRDefault="0039405B" w:rsidP="0039405B">
            <w:pPr>
              <w:pStyle w:val="a3"/>
              <w:numPr>
                <w:ilvl w:val="0"/>
                <w:numId w:val="32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 w:cs="Sylfaen"/>
                <w:sz w:val="20"/>
                <w:szCs w:val="20"/>
                <w:lang w:val="ka-GE"/>
              </w:rPr>
              <w:t>საწყობიდან</w:t>
            </w:r>
            <w:r w:rsidR="00A45224"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მიღება-ჩაბარების პროცედურები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39405B">
            <w:pPr>
              <w:pStyle w:val="a3"/>
              <w:numPr>
                <w:ilvl w:val="0"/>
                <w:numId w:val="32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პროდუქტის მიღება- ჩაბარებისათვის აუცილებელი დოკუმენტაციის წარმოება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39405B">
            <w:pPr>
              <w:pStyle w:val="a3"/>
              <w:numPr>
                <w:ilvl w:val="0"/>
                <w:numId w:val="32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სხვადასხვა პროდუქტისა და</w:t>
            </w:r>
            <w:r w:rsidR="00A45224">
              <w:rPr>
                <w:rFonts w:ascii="Sylfaen" w:hAnsi="Sylfaen"/>
                <w:sz w:val="20"/>
                <w:szCs w:val="20"/>
                <w:lang w:val="ka-GE"/>
              </w:rPr>
              <w:t xml:space="preserve">სახარჯი </w:t>
            </w:r>
            <w:r w:rsidR="00A452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მასალის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შეკვეთის პროცედურები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39405B">
            <w:pPr>
              <w:pStyle w:val="a3"/>
              <w:numPr>
                <w:ilvl w:val="0"/>
                <w:numId w:val="32"/>
              </w:numPr>
              <w:tabs>
                <w:tab w:val="left" w:pos="143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შეკვეთის მიცემის დოკუმენტაციის წარმოება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39405B">
            <w:pPr>
              <w:pStyle w:val="a3"/>
              <w:tabs>
                <w:tab w:val="left" w:pos="143"/>
                <w:tab w:val="left" w:pos="2768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მზა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პროდუქციის აღ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რიცხვა და დოკუმენტალური გაფორმება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მომსახურებისა და ანგარიშსწორების ტიპების შესაბამისად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39405B">
            <w:pPr>
              <w:pStyle w:val="a3"/>
              <w:numPr>
                <w:ilvl w:val="0"/>
                <w:numId w:val="32"/>
              </w:numPr>
              <w:tabs>
                <w:tab w:val="left" w:pos="143"/>
                <w:tab w:val="left" w:pos="2768"/>
              </w:tabs>
              <w:ind w:left="-18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დღის კრებსითი (ჯამური) დოკუმენტის  ცნება, მისი შედგენის წესი და ვალდებულება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48" w:type="pct"/>
          </w:tcPr>
          <w:p w:rsidR="0039405B" w:rsidRPr="000D1CB6" w:rsidRDefault="0039405B" w:rsidP="0039405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</w:t>
            </w: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420AB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</w:p>
        </w:tc>
        <w:tc>
          <w:tcPr>
            <w:tcW w:w="927" w:type="pct"/>
          </w:tcPr>
          <w:p w:rsidR="0039405B" w:rsidRPr="000D1CB6" w:rsidRDefault="0039405B" w:rsidP="003940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46" w:type="pct"/>
          </w:tcPr>
          <w:p w:rsidR="00E83743" w:rsidRPr="00865FE0" w:rsidRDefault="00E83743" w:rsidP="00E8374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:rsidR="0039405B" w:rsidRPr="00ED79E6" w:rsidRDefault="00420ABA" w:rsidP="003217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;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39405B" w:rsidTr="00783BD5">
        <w:tc>
          <w:tcPr>
            <w:tcW w:w="711" w:type="pct"/>
            <w:vAlign w:val="center"/>
          </w:tcPr>
          <w:p w:rsidR="0039405B" w:rsidRPr="009971A0" w:rsidRDefault="0039405B" w:rsidP="0039405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68" w:type="pct"/>
            <w:vAlign w:val="center"/>
          </w:tcPr>
          <w:p w:rsidR="0039405B" w:rsidRPr="009971A0" w:rsidRDefault="0039405B" w:rsidP="0039405B">
            <w:pPr>
              <w:pStyle w:val="a3"/>
              <w:numPr>
                <w:ilvl w:val="0"/>
                <w:numId w:val="33"/>
              </w:numPr>
              <w:tabs>
                <w:tab w:val="left" w:pos="143"/>
              </w:tabs>
              <w:ind w:left="-18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წუნდებული, ვადაგასული, გაფუჭებული </w:t>
            </w:r>
            <w:r w:rsidR="00A45224">
              <w:rPr>
                <w:rFonts w:ascii="Sylfaen" w:hAnsi="Sylfaen"/>
                <w:sz w:val="20"/>
                <w:szCs w:val="20"/>
                <w:lang w:val="ka-GE"/>
              </w:rPr>
              <w:t>სახარჯი მასალის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აღრიცხვა ორგანიზაციის შიდა განაწესის შესაბამისად, სათანადო დოკუმენტაციის წარმოებით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A45224">
            <w:pPr>
              <w:pStyle w:val="a3"/>
              <w:numPr>
                <w:ilvl w:val="0"/>
                <w:numId w:val="33"/>
              </w:numPr>
              <w:tabs>
                <w:tab w:val="left" w:pos="143"/>
              </w:tabs>
              <w:ind w:left="-18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წუნდებული, ვადაგასული, გაფუჭებული </w:t>
            </w:r>
            <w:r w:rsidR="00A45224">
              <w:rPr>
                <w:rFonts w:ascii="Sylfaen" w:hAnsi="Sylfaen"/>
                <w:sz w:val="20"/>
                <w:szCs w:val="20"/>
                <w:lang w:val="ka-GE"/>
              </w:rPr>
              <w:t xml:space="preserve">სახარჯი მასალის 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ჩამოწერის პროცედურები ორგანიზაციის შიდა განაწესის და მოქმედი კანონმდებლობის 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ნახმად, სათანადო დოკუმენტაციის წარმოება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48" w:type="pct"/>
          </w:tcPr>
          <w:p w:rsidR="0039405B" w:rsidRPr="000D1CB6" w:rsidRDefault="0039405B" w:rsidP="0039405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მინი</w:t>
            </w: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420AB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</w:p>
        </w:tc>
        <w:tc>
          <w:tcPr>
            <w:tcW w:w="927" w:type="pct"/>
          </w:tcPr>
          <w:p w:rsidR="0039405B" w:rsidRPr="000D1CB6" w:rsidRDefault="0039405B" w:rsidP="003940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46" w:type="pct"/>
          </w:tcPr>
          <w:p w:rsidR="00E83743" w:rsidRPr="00865FE0" w:rsidRDefault="00E83743" w:rsidP="00E8374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="00420A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:rsidR="0039405B" w:rsidRPr="00ED79E6" w:rsidRDefault="00460E95" w:rsidP="003217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;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39405B" w:rsidTr="00783BD5">
        <w:tc>
          <w:tcPr>
            <w:tcW w:w="711" w:type="pct"/>
          </w:tcPr>
          <w:p w:rsidR="0039405B" w:rsidRPr="009971A0" w:rsidRDefault="0039405B" w:rsidP="0039405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68" w:type="pct"/>
          </w:tcPr>
          <w:p w:rsidR="0039405B" w:rsidRPr="009971A0" w:rsidRDefault="0039405B" w:rsidP="0039405B">
            <w:pPr>
              <w:pStyle w:val="a3"/>
              <w:numPr>
                <w:ilvl w:val="0"/>
                <w:numId w:val="34"/>
              </w:numPr>
              <w:tabs>
                <w:tab w:val="left" w:pos="143"/>
              </w:tabs>
              <w:ind w:left="-18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ინვენტარიზაციის არსი, დანიშნულება, ჩატარების ვადები და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ორგანიზაციის შინაგანაწესის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 და მოქმედი კანონმდებლობის   შესაბამისად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39405B">
            <w:pPr>
              <w:pStyle w:val="a3"/>
              <w:numPr>
                <w:ilvl w:val="0"/>
                <w:numId w:val="34"/>
              </w:numPr>
              <w:tabs>
                <w:tab w:val="left" w:pos="143"/>
              </w:tabs>
              <w:ind w:left="-18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ინვენტარიზაციისპირველადი დოკუმენტაცია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405B" w:rsidRPr="009971A0" w:rsidRDefault="0039405B" w:rsidP="0039405B">
            <w:pPr>
              <w:pStyle w:val="a3"/>
              <w:numPr>
                <w:ilvl w:val="0"/>
                <w:numId w:val="34"/>
              </w:numPr>
              <w:tabs>
                <w:tab w:val="left" w:pos="143"/>
              </w:tabs>
              <w:ind w:left="-18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>ინვენტარიზაციის შედეგების განხილვისვადები და რეაგირების  მეთოდები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971A0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ორგანიზაციის შინაგანაწესის  და მოქმედი კანონმდებლობის   შესაბამისად</w:t>
            </w:r>
            <w:r w:rsidR="00ED79E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48" w:type="pct"/>
          </w:tcPr>
          <w:p w:rsidR="0039405B" w:rsidRPr="000D1CB6" w:rsidRDefault="0039405B" w:rsidP="0039405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მინი</w:t>
            </w: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</w:t>
            </w:r>
            <w:proofErr w:type="spellStart"/>
            <w:r w:rsidRPr="000D1CB6">
              <w:rPr>
                <w:rFonts w:ascii="Sylfaen" w:hAnsi="Sylfaen"/>
                <w:sz w:val="20"/>
                <w:szCs w:val="20"/>
                <w:lang w:val="en-US"/>
              </w:rPr>
              <w:t>პრაქტიკულიმეცადინეობა</w:t>
            </w:r>
            <w:proofErr w:type="spellEnd"/>
          </w:p>
        </w:tc>
        <w:tc>
          <w:tcPr>
            <w:tcW w:w="927" w:type="pct"/>
          </w:tcPr>
          <w:p w:rsidR="0039405B" w:rsidRPr="000D1CB6" w:rsidRDefault="0039405B" w:rsidP="003940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D1CB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E044A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46" w:type="pct"/>
          </w:tcPr>
          <w:p w:rsidR="00420ABA" w:rsidRPr="00865FE0" w:rsidRDefault="00420ABA" w:rsidP="00420AB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865FE0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:rsidR="0039405B" w:rsidRPr="00ED79E6" w:rsidRDefault="00420ABA" w:rsidP="003217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;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60E95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460E9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460E9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4521" w:type="pct"/>
        <w:tblInd w:w="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2693"/>
        <w:gridCol w:w="3402"/>
        <w:gridCol w:w="2553"/>
        <w:gridCol w:w="3685"/>
      </w:tblGrid>
      <w:tr w:rsidR="009A0D1D" w:rsidRPr="00587F8A" w:rsidTr="004C7373">
        <w:trPr>
          <w:trHeight w:val="276"/>
        </w:trPr>
        <w:tc>
          <w:tcPr>
            <w:tcW w:w="42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87F8A" w:rsidRDefault="009A0D1D" w:rsidP="00516C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57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87F8A" w:rsidRDefault="009A0D1D" w:rsidP="00516C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4C7373" w:rsidRPr="00587F8A" w:rsidTr="004C7373">
        <w:trPr>
          <w:trHeight w:val="60"/>
        </w:trPr>
        <w:tc>
          <w:tcPr>
            <w:tcW w:w="42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87F8A" w:rsidRDefault="009A0D1D" w:rsidP="00516C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87F8A" w:rsidRDefault="009A0D1D" w:rsidP="00516C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516C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516C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516C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C7373" w:rsidRPr="00587F8A" w:rsidTr="004C7373">
        <w:trPr>
          <w:trHeight w:val="197"/>
        </w:trPr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EFA" w:rsidRPr="00516CC0" w:rsidRDefault="00E85EFA" w:rsidP="00516CC0">
            <w:pPr>
              <w:spacing w:after="0"/>
              <w:jc w:val="both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16CC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EFA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EFA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EFA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EFA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12.5</w:t>
            </w:r>
          </w:p>
        </w:tc>
      </w:tr>
      <w:tr w:rsidR="004C7373" w:rsidRPr="00587F8A" w:rsidTr="004C7373">
        <w:trPr>
          <w:trHeight w:val="203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6CC0" w:rsidRPr="00516CC0" w:rsidRDefault="00516CC0" w:rsidP="00516CC0">
            <w:pPr>
              <w:spacing w:after="0"/>
              <w:jc w:val="both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16CC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26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CC0" w:rsidRDefault="00516CC0" w:rsidP="00516CC0">
            <w:pPr>
              <w:spacing w:after="0"/>
              <w:jc w:val="center"/>
            </w:pPr>
            <w:r w:rsidRPr="00AF7E8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12.5</w:t>
            </w:r>
          </w:p>
        </w:tc>
      </w:tr>
      <w:tr w:rsidR="004C7373" w:rsidRPr="00587F8A" w:rsidTr="004C7373">
        <w:trPr>
          <w:trHeight w:val="203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6CC0" w:rsidRPr="00516CC0" w:rsidRDefault="00516CC0" w:rsidP="00516CC0">
            <w:pPr>
              <w:spacing w:after="0"/>
              <w:jc w:val="both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16CC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516CC0" w:rsidRDefault="00E1583E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2</w:t>
            </w:r>
            <w:r w:rsidR="00516CC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.5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CC0" w:rsidRDefault="00516CC0" w:rsidP="00516CC0">
            <w:pPr>
              <w:spacing w:after="0"/>
              <w:jc w:val="center"/>
            </w:pPr>
            <w:r w:rsidRPr="00AF7E8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12.5</w:t>
            </w:r>
          </w:p>
        </w:tc>
      </w:tr>
      <w:tr w:rsidR="004C7373" w:rsidRPr="00587F8A" w:rsidTr="004C7373">
        <w:trPr>
          <w:trHeight w:val="203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CC0" w:rsidRPr="00516CC0" w:rsidRDefault="00516CC0" w:rsidP="00516CC0">
            <w:pPr>
              <w:spacing w:after="0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16CC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CC0" w:rsidRDefault="00516CC0" w:rsidP="00516CC0">
            <w:pPr>
              <w:spacing w:after="0"/>
              <w:jc w:val="center"/>
            </w:pPr>
            <w:r w:rsidRPr="00AF7E8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12.5</w:t>
            </w:r>
          </w:p>
        </w:tc>
      </w:tr>
      <w:tr w:rsidR="004C7373" w:rsidRPr="00587F8A" w:rsidTr="004C7373">
        <w:trPr>
          <w:trHeight w:val="203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CC0" w:rsidRPr="00516CC0" w:rsidRDefault="00516CC0" w:rsidP="00516CC0">
            <w:pPr>
              <w:spacing w:after="0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16CC0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26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CC0" w:rsidRDefault="00516CC0" w:rsidP="00516CC0">
            <w:pPr>
              <w:spacing w:after="0"/>
              <w:jc w:val="center"/>
            </w:pPr>
            <w:r w:rsidRPr="00AF7E8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12.5</w:t>
            </w:r>
          </w:p>
        </w:tc>
      </w:tr>
      <w:tr w:rsidR="004C7373" w:rsidRPr="00587F8A" w:rsidTr="004C7373">
        <w:trPr>
          <w:trHeight w:val="313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CC0" w:rsidRPr="00516CC0" w:rsidRDefault="00516CC0" w:rsidP="00516CC0">
            <w:pPr>
              <w:spacing w:after="0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16CC0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E1583E" w:rsidRDefault="00E1583E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Pr="00516CC0" w:rsidRDefault="00E1583E" w:rsidP="00E1583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3</w:t>
            </w:r>
            <w:r w:rsidR="00516CC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.5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16CC0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CC0" w:rsidRDefault="00516CC0" w:rsidP="00516CC0">
            <w:pPr>
              <w:spacing w:after="0"/>
              <w:jc w:val="center"/>
            </w:pPr>
            <w:r w:rsidRPr="00AF7E8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12.5</w:t>
            </w:r>
          </w:p>
        </w:tc>
      </w:tr>
      <w:tr w:rsidR="004C7373" w:rsidRPr="00587F8A" w:rsidTr="004C7373">
        <w:trPr>
          <w:trHeight w:val="209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5EFA" w:rsidRDefault="00E85EFA" w:rsidP="00516CC0">
            <w:pPr>
              <w:spacing w:after="0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EFA" w:rsidRPr="00ED79E6" w:rsidRDefault="00E1583E" w:rsidP="00E1583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noProof/>
                <w:color w:val="000000"/>
                <w:sz w:val="20"/>
                <w:szCs w:val="20"/>
                <w:lang w:val="en-US"/>
              </w:rPr>
              <w:t>56</w:t>
            </w:r>
            <w:r w:rsidR="00ED79E6">
              <w:rPr>
                <w:rFonts w:ascii="Sylfaen" w:hAnsi="Sylfaen" w:cs="Calibri"/>
                <w:noProof/>
                <w:color w:val="000000"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EFA" w:rsidRPr="00ED79E6" w:rsidRDefault="00E1583E" w:rsidP="00E1583E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13</w:t>
            </w:r>
            <w:r w:rsidR="00ED79E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9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EFA" w:rsidRPr="00ED79E6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6</w:t>
            </w:r>
            <w:r w:rsidR="00ED79E6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EFA" w:rsidRPr="00ED79E6" w:rsidRDefault="00516CC0" w:rsidP="00516CC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noProof/>
                <w:color w:val="000000"/>
                <w:sz w:val="20"/>
                <w:szCs w:val="20"/>
              </w:rPr>
              <w:t>75</w:t>
            </w:r>
            <w:r w:rsidR="00ED79E6">
              <w:rPr>
                <w:rFonts w:ascii="Sylfaen" w:hAnsi="Sylfaen" w:cs="Calibri"/>
                <w:noProof/>
                <w:color w:val="000000"/>
                <w:sz w:val="20"/>
                <w:szCs w:val="20"/>
                <w:lang w:val="ka-GE"/>
              </w:rPr>
              <w:t>სთ</w:t>
            </w:r>
          </w:p>
        </w:tc>
      </w:tr>
    </w:tbl>
    <w:p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7055AC" w:rsidRDefault="007055AC" w:rsidP="007055A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1</w:t>
      </w:r>
      <w:r w:rsidRPr="000F1E7E">
        <w:rPr>
          <w:sz w:val="20"/>
          <w:szCs w:val="20"/>
          <w:lang w:val="ka-GE"/>
        </w:rPr>
        <w:t xml:space="preserve">. </w:t>
      </w:r>
      <w:r w:rsidRPr="000F1E7E">
        <w:rPr>
          <w:rFonts w:ascii="Sylfaen" w:hAnsi="Sylfaen"/>
          <w:sz w:val="20"/>
          <w:szCs w:val="20"/>
          <w:lang w:val="ka-GE"/>
        </w:rPr>
        <w:t>საქართველოს</w:t>
      </w:r>
      <w:r w:rsidR="00460E95">
        <w:rPr>
          <w:rFonts w:ascii="Sylfaen" w:hAnsi="Sylfaen"/>
          <w:sz w:val="20"/>
          <w:szCs w:val="20"/>
          <w:lang w:val="ka-GE"/>
        </w:rPr>
        <w:t xml:space="preserve"> </w:t>
      </w:r>
      <w:r w:rsidRPr="000F1E7E">
        <w:rPr>
          <w:rFonts w:ascii="Sylfaen" w:hAnsi="Sylfaen"/>
          <w:sz w:val="20"/>
          <w:szCs w:val="20"/>
          <w:lang w:val="ka-GE"/>
        </w:rPr>
        <w:t>საგადასახადო</w:t>
      </w:r>
      <w:r w:rsidR="00460E95">
        <w:rPr>
          <w:rFonts w:ascii="Sylfaen" w:hAnsi="Sylfaen"/>
          <w:sz w:val="20"/>
          <w:szCs w:val="20"/>
          <w:lang w:val="ka-GE"/>
        </w:rPr>
        <w:t xml:space="preserve">  </w:t>
      </w:r>
      <w:r w:rsidRPr="000F1E7E">
        <w:rPr>
          <w:rFonts w:ascii="Sylfaen" w:hAnsi="Sylfaen"/>
          <w:sz w:val="20"/>
          <w:szCs w:val="20"/>
          <w:lang w:val="ka-GE"/>
        </w:rPr>
        <w:t>კანონი</w:t>
      </w:r>
      <w:r>
        <w:rPr>
          <w:sz w:val="20"/>
          <w:szCs w:val="20"/>
          <w:lang w:val="en-US"/>
        </w:rPr>
        <w:t>,</w:t>
      </w:r>
      <w:r w:rsidRPr="000F1E7E">
        <w:rPr>
          <w:sz w:val="20"/>
          <w:szCs w:val="20"/>
          <w:lang w:val="ka-GE"/>
        </w:rPr>
        <w:t xml:space="preserve">  2010(</w:t>
      </w:r>
      <w:r w:rsidR="00460E95">
        <w:rPr>
          <w:rFonts w:ascii="Sylfaen" w:hAnsi="Sylfaen"/>
          <w:sz w:val="20"/>
          <w:szCs w:val="20"/>
          <w:lang w:val="ka-GE"/>
        </w:rPr>
        <w:t xml:space="preserve"> </w:t>
      </w:r>
      <w:hyperlink r:id="rId12" w:history="1">
        <w:r w:rsidRPr="0017436F">
          <w:rPr>
            <w:rStyle w:val="af2"/>
            <w:rFonts w:ascii="Sylfaen" w:hAnsi="Sylfaen"/>
            <w:sz w:val="20"/>
            <w:szCs w:val="20"/>
            <w:lang w:val="en-US"/>
          </w:rPr>
          <w:t>www.matsne.gov.ge</w:t>
        </w:r>
      </w:hyperlink>
      <w:r w:rsidRPr="000F1E7E">
        <w:rPr>
          <w:sz w:val="20"/>
          <w:szCs w:val="20"/>
          <w:lang w:val="ka-GE"/>
        </w:rPr>
        <w:t>)</w:t>
      </w:r>
    </w:p>
    <w:p w:rsidR="007055AC" w:rsidRPr="00A81320" w:rsidRDefault="007055AC" w:rsidP="007055A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3.</w:t>
      </w:r>
      <w:r w:rsidR="00A81320">
        <w:rPr>
          <w:rFonts w:ascii="Sylfaen" w:hAnsi="Sylfaen"/>
          <w:sz w:val="20"/>
          <w:szCs w:val="20"/>
          <w:lang w:val="ka-GE"/>
        </w:rPr>
        <w:t>კაკულია რ. ფინანსების თეორია.თბ.2012 წელი</w:t>
      </w:r>
    </w:p>
    <w:p w:rsidR="00A968B4" w:rsidRPr="002D7357" w:rsidRDefault="00A968B4" w:rsidP="00A968B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A968B4" w:rsidRPr="002D7357" w:rsidRDefault="00A968B4" w:rsidP="00A968B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A968B4" w:rsidRPr="00B40CDF" w:rsidRDefault="00A968B4" w:rsidP="00A968B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A968B4">
        <w:rPr>
          <w:rFonts w:ascii="Sylfaen" w:hAnsi="Sylfaen" w:cs="Arial"/>
          <w:b/>
          <w:sz w:val="20"/>
          <w:szCs w:val="20"/>
          <w:lang w:val="en-US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proofErr w:type="spellStart"/>
      <w:r w:rsidRPr="00587F8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87F8A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587F8A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968B4" w:rsidRDefault="00A968B4" w:rsidP="00A968B4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4C0923" w:rsidRPr="004C0923" w:rsidRDefault="004C0923" w:rsidP="004C0923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C0923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4C0923" w:rsidRPr="004C0923" w:rsidRDefault="004C0923" w:rsidP="004C092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0923" w:rsidRPr="004C0923" w:rsidRDefault="004C0923" w:rsidP="004C092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0923" w:rsidRPr="004C0923" w:rsidRDefault="004C0923" w:rsidP="004C0923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4C0923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>
        <w:rPr>
          <w:rFonts w:ascii="Sylfaen" w:hAnsi="Sylfaen" w:cs="Arial"/>
          <w:sz w:val="20"/>
          <w:szCs w:val="20"/>
          <w:lang w:val="ka-GE"/>
        </w:rPr>
        <w:t>სსიპ  კოლეჯი</w:t>
      </w:r>
      <w:bookmarkStart w:id="0" w:name="_GoBack"/>
      <w:bookmarkEnd w:id="0"/>
      <w:r w:rsidRPr="004C0923">
        <w:rPr>
          <w:rFonts w:ascii="Sylfaen" w:hAnsi="Sylfaen" w:cs="Arial"/>
          <w:sz w:val="20"/>
          <w:szCs w:val="20"/>
          <w:lang w:val="ka-GE"/>
        </w:rPr>
        <w:t xml:space="preserve"> ,,ახალი ტალღა“  ქობულეთი, რუსთაველის ქ.  N154  </w:t>
      </w:r>
    </w:p>
    <w:p w:rsidR="004C0923" w:rsidRPr="004C0923" w:rsidRDefault="004C0923" w:rsidP="004C092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60E95" w:rsidRDefault="00460E95" w:rsidP="00460E95">
      <w:p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</w:p>
    <w:p w:rsidR="00A968B4" w:rsidRPr="00DE36F8" w:rsidRDefault="00A968B4">
      <w:pP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A968B4" w:rsidRPr="00DE36F8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83F" w:rsidRDefault="0053583F" w:rsidP="00185B3C">
      <w:pPr>
        <w:spacing w:after="0" w:line="240" w:lineRule="auto"/>
      </w:pPr>
      <w:r>
        <w:separator/>
      </w:r>
    </w:p>
  </w:endnote>
  <w:endnote w:type="continuationSeparator" w:id="0">
    <w:p w:rsidR="0053583F" w:rsidRDefault="0053583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6119" w:rsidRDefault="002F60C3">
        <w:pPr>
          <w:pStyle w:val="af0"/>
          <w:jc w:val="right"/>
        </w:pPr>
        <w:r>
          <w:fldChar w:fldCharType="begin"/>
        </w:r>
        <w:r w:rsidR="003265AC">
          <w:instrText xml:space="preserve"> PAGE   \* MERGEFORMAT </w:instrText>
        </w:r>
        <w:r>
          <w:fldChar w:fldCharType="separate"/>
        </w:r>
        <w:r w:rsidR="004C092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56119" w:rsidRDefault="0075611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83F" w:rsidRDefault="0053583F" w:rsidP="00185B3C">
      <w:pPr>
        <w:spacing w:after="0" w:line="240" w:lineRule="auto"/>
      </w:pPr>
      <w:r>
        <w:separator/>
      </w:r>
    </w:p>
  </w:footnote>
  <w:footnote w:type="continuationSeparator" w:id="0">
    <w:p w:rsidR="0053583F" w:rsidRDefault="0053583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119" w:rsidRPr="00C56364" w:rsidRDefault="00756119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65776EF"/>
    <w:multiLevelType w:val="hybridMultilevel"/>
    <w:tmpl w:val="FE8CFE80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D09DD"/>
    <w:multiLevelType w:val="hybridMultilevel"/>
    <w:tmpl w:val="F31AE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A3BA5"/>
    <w:multiLevelType w:val="hybridMultilevel"/>
    <w:tmpl w:val="AC0CDE88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C393D21"/>
    <w:multiLevelType w:val="hybridMultilevel"/>
    <w:tmpl w:val="B0AC6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936DD"/>
    <w:multiLevelType w:val="hybridMultilevel"/>
    <w:tmpl w:val="F0AA3AC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01088"/>
    <w:multiLevelType w:val="hybridMultilevel"/>
    <w:tmpl w:val="EB3A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C63C97"/>
    <w:multiLevelType w:val="multilevel"/>
    <w:tmpl w:val="B2EED20C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2C39B0"/>
    <w:multiLevelType w:val="hybridMultilevel"/>
    <w:tmpl w:val="992E24EC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5D6F6A"/>
    <w:multiLevelType w:val="hybridMultilevel"/>
    <w:tmpl w:val="FE1ACFE6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555EB4"/>
    <w:multiLevelType w:val="hybridMultilevel"/>
    <w:tmpl w:val="FFF4E6C6"/>
    <w:lvl w:ilvl="0" w:tplc="BA90C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>
    <w:nsid w:val="7D771445"/>
    <w:multiLevelType w:val="hybridMultilevel"/>
    <w:tmpl w:val="E2800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0"/>
  </w:num>
  <w:num w:numId="4">
    <w:abstractNumId w:val="13"/>
  </w:num>
  <w:num w:numId="5">
    <w:abstractNumId w:val="23"/>
  </w:num>
  <w:num w:numId="6">
    <w:abstractNumId w:val="17"/>
  </w:num>
  <w:num w:numId="7">
    <w:abstractNumId w:val="6"/>
  </w:num>
  <w:num w:numId="8">
    <w:abstractNumId w:val="20"/>
  </w:num>
  <w:num w:numId="9">
    <w:abstractNumId w:val="29"/>
  </w:num>
  <w:num w:numId="10">
    <w:abstractNumId w:val="31"/>
  </w:num>
  <w:num w:numId="11">
    <w:abstractNumId w:val="33"/>
  </w:num>
  <w:num w:numId="12">
    <w:abstractNumId w:val="9"/>
  </w:num>
  <w:num w:numId="13">
    <w:abstractNumId w:val="8"/>
  </w:num>
  <w:num w:numId="14">
    <w:abstractNumId w:val="10"/>
  </w:num>
  <w:num w:numId="15">
    <w:abstractNumId w:val="14"/>
  </w:num>
  <w:num w:numId="16">
    <w:abstractNumId w:val="27"/>
  </w:num>
  <w:num w:numId="17">
    <w:abstractNumId w:val="22"/>
  </w:num>
  <w:num w:numId="18">
    <w:abstractNumId w:val="4"/>
  </w:num>
  <w:num w:numId="19">
    <w:abstractNumId w:val="16"/>
  </w:num>
  <w:num w:numId="20">
    <w:abstractNumId w:val="36"/>
  </w:num>
  <w:num w:numId="21">
    <w:abstractNumId w:val="24"/>
  </w:num>
  <w:num w:numId="22">
    <w:abstractNumId w:val="32"/>
  </w:num>
  <w:num w:numId="23">
    <w:abstractNumId w:val="30"/>
  </w:num>
  <w:num w:numId="24">
    <w:abstractNumId w:val="15"/>
  </w:num>
  <w:num w:numId="25">
    <w:abstractNumId w:val="28"/>
  </w:num>
  <w:num w:numId="26">
    <w:abstractNumId w:val="3"/>
  </w:num>
  <w:num w:numId="27">
    <w:abstractNumId w:val="35"/>
  </w:num>
  <w:num w:numId="28">
    <w:abstractNumId w:val="26"/>
  </w:num>
  <w:num w:numId="29">
    <w:abstractNumId w:val="11"/>
  </w:num>
  <w:num w:numId="30">
    <w:abstractNumId w:val="18"/>
  </w:num>
  <w:num w:numId="31">
    <w:abstractNumId w:val="21"/>
  </w:num>
  <w:num w:numId="32">
    <w:abstractNumId w:val="25"/>
  </w:num>
  <w:num w:numId="33">
    <w:abstractNumId w:val="2"/>
  </w:num>
  <w:num w:numId="34">
    <w:abstractNumId w:val="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07308"/>
    <w:rsid w:val="00014754"/>
    <w:rsid w:val="00016C93"/>
    <w:rsid w:val="00017A37"/>
    <w:rsid w:val="000242F9"/>
    <w:rsid w:val="00024577"/>
    <w:rsid w:val="000270A3"/>
    <w:rsid w:val="00030C8C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084A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386E"/>
    <w:rsid w:val="0010606C"/>
    <w:rsid w:val="001143F6"/>
    <w:rsid w:val="001151B5"/>
    <w:rsid w:val="00115ECC"/>
    <w:rsid w:val="00116283"/>
    <w:rsid w:val="00116818"/>
    <w:rsid w:val="001217A7"/>
    <w:rsid w:val="00123469"/>
    <w:rsid w:val="00124CB9"/>
    <w:rsid w:val="00125700"/>
    <w:rsid w:val="00127820"/>
    <w:rsid w:val="001337D0"/>
    <w:rsid w:val="001376EE"/>
    <w:rsid w:val="00142827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869"/>
    <w:rsid w:val="001B5DED"/>
    <w:rsid w:val="001B6717"/>
    <w:rsid w:val="001C2E3A"/>
    <w:rsid w:val="001D3F24"/>
    <w:rsid w:val="001D6034"/>
    <w:rsid w:val="001E7897"/>
    <w:rsid w:val="001F7786"/>
    <w:rsid w:val="0020334F"/>
    <w:rsid w:val="00212C1E"/>
    <w:rsid w:val="00216343"/>
    <w:rsid w:val="00220AAF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1A55"/>
    <w:rsid w:val="002B2B07"/>
    <w:rsid w:val="002C2AA2"/>
    <w:rsid w:val="002C3E91"/>
    <w:rsid w:val="002C5D57"/>
    <w:rsid w:val="002C61ED"/>
    <w:rsid w:val="002C6421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2F60C3"/>
    <w:rsid w:val="00301957"/>
    <w:rsid w:val="00303575"/>
    <w:rsid w:val="00303EB0"/>
    <w:rsid w:val="003057F4"/>
    <w:rsid w:val="00310C12"/>
    <w:rsid w:val="00312FD9"/>
    <w:rsid w:val="0031323E"/>
    <w:rsid w:val="0031463B"/>
    <w:rsid w:val="00315959"/>
    <w:rsid w:val="00316FF8"/>
    <w:rsid w:val="0032172A"/>
    <w:rsid w:val="003257E1"/>
    <w:rsid w:val="003265AC"/>
    <w:rsid w:val="003266E8"/>
    <w:rsid w:val="00331EF1"/>
    <w:rsid w:val="003321D7"/>
    <w:rsid w:val="00332218"/>
    <w:rsid w:val="00334554"/>
    <w:rsid w:val="00336580"/>
    <w:rsid w:val="00336B4F"/>
    <w:rsid w:val="003406C7"/>
    <w:rsid w:val="003438B3"/>
    <w:rsid w:val="00343E19"/>
    <w:rsid w:val="0034444C"/>
    <w:rsid w:val="003578E9"/>
    <w:rsid w:val="003603C6"/>
    <w:rsid w:val="00360DD5"/>
    <w:rsid w:val="00361FD4"/>
    <w:rsid w:val="0037308B"/>
    <w:rsid w:val="00381879"/>
    <w:rsid w:val="003818D3"/>
    <w:rsid w:val="00384B2B"/>
    <w:rsid w:val="003872D9"/>
    <w:rsid w:val="0039405B"/>
    <w:rsid w:val="003A40C3"/>
    <w:rsid w:val="003A5138"/>
    <w:rsid w:val="003A52CD"/>
    <w:rsid w:val="003B23A0"/>
    <w:rsid w:val="003B5454"/>
    <w:rsid w:val="003B5768"/>
    <w:rsid w:val="003C7A50"/>
    <w:rsid w:val="003D384B"/>
    <w:rsid w:val="003D6C2A"/>
    <w:rsid w:val="003E31D1"/>
    <w:rsid w:val="003E38B4"/>
    <w:rsid w:val="003E57CD"/>
    <w:rsid w:val="003E6509"/>
    <w:rsid w:val="003F06D1"/>
    <w:rsid w:val="003F234D"/>
    <w:rsid w:val="00401066"/>
    <w:rsid w:val="00401CDC"/>
    <w:rsid w:val="004052D7"/>
    <w:rsid w:val="00405A05"/>
    <w:rsid w:val="00407922"/>
    <w:rsid w:val="004114A9"/>
    <w:rsid w:val="004160C5"/>
    <w:rsid w:val="00420ABA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0E95"/>
    <w:rsid w:val="004626CB"/>
    <w:rsid w:val="00471220"/>
    <w:rsid w:val="00475DB8"/>
    <w:rsid w:val="0048390D"/>
    <w:rsid w:val="00484E45"/>
    <w:rsid w:val="00486A54"/>
    <w:rsid w:val="00490842"/>
    <w:rsid w:val="00492F66"/>
    <w:rsid w:val="004B0BD5"/>
    <w:rsid w:val="004B5554"/>
    <w:rsid w:val="004B75BD"/>
    <w:rsid w:val="004C0923"/>
    <w:rsid w:val="004C1676"/>
    <w:rsid w:val="004C3824"/>
    <w:rsid w:val="004C3EB4"/>
    <w:rsid w:val="004C7373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3167"/>
    <w:rsid w:val="00516CC0"/>
    <w:rsid w:val="0052139E"/>
    <w:rsid w:val="00524A5C"/>
    <w:rsid w:val="00526C56"/>
    <w:rsid w:val="00534621"/>
    <w:rsid w:val="0053583F"/>
    <w:rsid w:val="00535BDD"/>
    <w:rsid w:val="00536C2D"/>
    <w:rsid w:val="005421F8"/>
    <w:rsid w:val="00544828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C5670"/>
    <w:rsid w:val="005D0182"/>
    <w:rsid w:val="005D4196"/>
    <w:rsid w:val="005D6C94"/>
    <w:rsid w:val="005E4152"/>
    <w:rsid w:val="005E6E7E"/>
    <w:rsid w:val="005F4097"/>
    <w:rsid w:val="005F42C7"/>
    <w:rsid w:val="005F5BBF"/>
    <w:rsid w:val="00604159"/>
    <w:rsid w:val="00605055"/>
    <w:rsid w:val="00607D47"/>
    <w:rsid w:val="006111B0"/>
    <w:rsid w:val="00611E17"/>
    <w:rsid w:val="00612238"/>
    <w:rsid w:val="006140B5"/>
    <w:rsid w:val="0061792F"/>
    <w:rsid w:val="006212CB"/>
    <w:rsid w:val="00622447"/>
    <w:rsid w:val="006248C0"/>
    <w:rsid w:val="00626381"/>
    <w:rsid w:val="00633363"/>
    <w:rsid w:val="00633C11"/>
    <w:rsid w:val="00634770"/>
    <w:rsid w:val="00637623"/>
    <w:rsid w:val="0064318D"/>
    <w:rsid w:val="006437C1"/>
    <w:rsid w:val="006456EA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291C"/>
    <w:rsid w:val="0068408D"/>
    <w:rsid w:val="00691EB6"/>
    <w:rsid w:val="00691EC3"/>
    <w:rsid w:val="0069549F"/>
    <w:rsid w:val="006A2656"/>
    <w:rsid w:val="006A5A5A"/>
    <w:rsid w:val="006A72EF"/>
    <w:rsid w:val="006B2470"/>
    <w:rsid w:val="006B2B14"/>
    <w:rsid w:val="006B3C88"/>
    <w:rsid w:val="006B4763"/>
    <w:rsid w:val="006B5F00"/>
    <w:rsid w:val="006C06C2"/>
    <w:rsid w:val="006C2AC6"/>
    <w:rsid w:val="006C6599"/>
    <w:rsid w:val="006C7D74"/>
    <w:rsid w:val="006D0534"/>
    <w:rsid w:val="006D228D"/>
    <w:rsid w:val="006D48EF"/>
    <w:rsid w:val="006D5802"/>
    <w:rsid w:val="006D7BD0"/>
    <w:rsid w:val="006E0719"/>
    <w:rsid w:val="006E1D56"/>
    <w:rsid w:val="006E36F0"/>
    <w:rsid w:val="006E6BF5"/>
    <w:rsid w:val="006E7EA7"/>
    <w:rsid w:val="006F0C8C"/>
    <w:rsid w:val="007003EE"/>
    <w:rsid w:val="007055AC"/>
    <w:rsid w:val="007056A8"/>
    <w:rsid w:val="0070782A"/>
    <w:rsid w:val="007120D9"/>
    <w:rsid w:val="00721C53"/>
    <w:rsid w:val="007276B1"/>
    <w:rsid w:val="00730C23"/>
    <w:rsid w:val="00731E1E"/>
    <w:rsid w:val="00736D5C"/>
    <w:rsid w:val="0073716A"/>
    <w:rsid w:val="00737213"/>
    <w:rsid w:val="00737F9E"/>
    <w:rsid w:val="007424E3"/>
    <w:rsid w:val="007445C4"/>
    <w:rsid w:val="0074643C"/>
    <w:rsid w:val="00746501"/>
    <w:rsid w:val="007513D3"/>
    <w:rsid w:val="007515B0"/>
    <w:rsid w:val="00756119"/>
    <w:rsid w:val="00756F28"/>
    <w:rsid w:val="00757675"/>
    <w:rsid w:val="00764709"/>
    <w:rsid w:val="0076535D"/>
    <w:rsid w:val="00770D65"/>
    <w:rsid w:val="00774867"/>
    <w:rsid w:val="007776AB"/>
    <w:rsid w:val="007813A2"/>
    <w:rsid w:val="007817B6"/>
    <w:rsid w:val="007825EA"/>
    <w:rsid w:val="00783563"/>
    <w:rsid w:val="00783BD5"/>
    <w:rsid w:val="00787F4D"/>
    <w:rsid w:val="0079591E"/>
    <w:rsid w:val="00795AE1"/>
    <w:rsid w:val="007A55B8"/>
    <w:rsid w:val="007A616C"/>
    <w:rsid w:val="007A71D0"/>
    <w:rsid w:val="007A796B"/>
    <w:rsid w:val="007B3A20"/>
    <w:rsid w:val="007C164E"/>
    <w:rsid w:val="007C1E3A"/>
    <w:rsid w:val="007C2AB0"/>
    <w:rsid w:val="007C5598"/>
    <w:rsid w:val="007D3ACA"/>
    <w:rsid w:val="007D411B"/>
    <w:rsid w:val="007D73F9"/>
    <w:rsid w:val="007E0D0A"/>
    <w:rsid w:val="007E2411"/>
    <w:rsid w:val="007E296A"/>
    <w:rsid w:val="007F0B70"/>
    <w:rsid w:val="007F2E4E"/>
    <w:rsid w:val="008008FC"/>
    <w:rsid w:val="00806378"/>
    <w:rsid w:val="008063CB"/>
    <w:rsid w:val="00816F1E"/>
    <w:rsid w:val="00822A98"/>
    <w:rsid w:val="00823438"/>
    <w:rsid w:val="00823C99"/>
    <w:rsid w:val="008251BA"/>
    <w:rsid w:val="00825416"/>
    <w:rsid w:val="008274F5"/>
    <w:rsid w:val="00836188"/>
    <w:rsid w:val="0084287F"/>
    <w:rsid w:val="00843C2C"/>
    <w:rsid w:val="008458FA"/>
    <w:rsid w:val="00845F3F"/>
    <w:rsid w:val="00847A55"/>
    <w:rsid w:val="00854759"/>
    <w:rsid w:val="008548ED"/>
    <w:rsid w:val="0087147A"/>
    <w:rsid w:val="0087206B"/>
    <w:rsid w:val="00872F14"/>
    <w:rsid w:val="00877C43"/>
    <w:rsid w:val="00881554"/>
    <w:rsid w:val="00883C43"/>
    <w:rsid w:val="00883C54"/>
    <w:rsid w:val="0088764F"/>
    <w:rsid w:val="00891068"/>
    <w:rsid w:val="008913AF"/>
    <w:rsid w:val="008A07FA"/>
    <w:rsid w:val="008A41B2"/>
    <w:rsid w:val="008B2BEF"/>
    <w:rsid w:val="008B3DA6"/>
    <w:rsid w:val="008D5A2C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6171"/>
    <w:rsid w:val="00917848"/>
    <w:rsid w:val="00924CF4"/>
    <w:rsid w:val="00925842"/>
    <w:rsid w:val="00926CD6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9FE"/>
    <w:rsid w:val="009A0D1D"/>
    <w:rsid w:val="009A3BAB"/>
    <w:rsid w:val="009A6F47"/>
    <w:rsid w:val="009B2315"/>
    <w:rsid w:val="009B620E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224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1320"/>
    <w:rsid w:val="00A820CF"/>
    <w:rsid w:val="00A83608"/>
    <w:rsid w:val="00A8453C"/>
    <w:rsid w:val="00A946A0"/>
    <w:rsid w:val="00A95371"/>
    <w:rsid w:val="00A968B4"/>
    <w:rsid w:val="00AA32D4"/>
    <w:rsid w:val="00AA6260"/>
    <w:rsid w:val="00AA76F0"/>
    <w:rsid w:val="00AA7BAF"/>
    <w:rsid w:val="00AB022F"/>
    <w:rsid w:val="00AB1A70"/>
    <w:rsid w:val="00AC1098"/>
    <w:rsid w:val="00AC149B"/>
    <w:rsid w:val="00AC1D35"/>
    <w:rsid w:val="00AC3AF6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8DB"/>
    <w:rsid w:val="00AF3AEF"/>
    <w:rsid w:val="00AF77F2"/>
    <w:rsid w:val="00B0396F"/>
    <w:rsid w:val="00B0593E"/>
    <w:rsid w:val="00B144AE"/>
    <w:rsid w:val="00B14FBC"/>
    <w:rsid w:val="00B161FB"/>
    <w:rsid w:val="00B20B0E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6E2"/>
    <w:rsid w:val="00B9487D"/>
    <w:rsid w:val="00B97A60"/>
    <w:rsid w:val="00BA5E45"/>
    <w:rsid w:val="00BA6312"/>
    <w:rsid w:val="00BA77C3"/>
    <w:rsid w:val="00BB0497"/>
    <w:rsid w:val="00BB1A46"/>
    <w:rsid w:val="00BB2AA4"/>
    <w:rsid w:val="00BB3DB0"/>
    <w:rsid w:val="00BB5D86"/>
    <w:rsid w:val="00BB6001"/>
    <w:rsid w:val="00BB709C"/>
    <w:rsid w:val="00BC53B7"/>
    <w:rsid w:val="00BC77D3"/>
    <w:rsid w:val="00BD3819"/>
    <w:rsid w:val="00BD63DF"/>
    <w:rsid w:val="00BD64C8"/>
    <w:rsid w:val="00BD658A"/>
    <w:rsid w:val="00BE3CFF"/>
    <w:rsid w:val="00BE68C9"/>
    <w:rsid w:val="00BE7E18"/>
    <w:rsid w:val="00BF3702"/>
    <w:rsid w:val="00BF7095"/>
    <w:rsid w:val="00BF7BA8"/>
    <w:rsid w:val="00BF7D4E"/>
    <w:rsid w:val="00C00C96"/>
    <w:rsid w:val="00C026D0"/>
    <w:rsid w:val="00C02F6A"/>
    <w:rsid w:val="00C03A3D"/>
    <w:rsid w:val="00C03C43"/>
    <w:rsid w:val="00C076EC"/>
    <w:rsid w:val="00C145F3"/>
    <w:rsid w:val="00C14839"/>
    <w:rsid w:val="00C14F65"/>
    <w:rsid w:val="00C22F4A"/>
    <w:rsid w:val="00C242F9"/>
    <w:rsid w:val="00C250E5"/>
    <w:rsid w:val="00C32A04"/>
    <w:rsid w:val="00C42EA5"/>
    <w:rsid w:val="00C4637F"/>
    <w:rsid w:val="00C5093B"/>
    <w:rsid w:val="00C51347"/>
    <w:rsid w:val="00C5310A"/>
    <w:rsid w:val="00C53A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5D10"/>
    <w:rsid w:val="00C96FBC"/>
    <w:rsid w:val="00C97159"/>
    <w:rsid w:val="00C9761D"/>
    <w:rsid w:val="00CA1731"/>
    <w:rsid w:val="00CA3AC3"/>
    <w:rsid w:val="00CA521D"/>
    <w:rsid w:val="00CA7437"/>
    <w:rsid w:val="00CA7DFA"/>
    <w:rsid w:val="00CB06D1"/>
    <w:rsid w:val="00CB337E"/>
    <w:rsid w:val="00CB375F"/>
    <w:rsid w:val="00CC0CC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3814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5340"/>
    <w:rsid w:val="00D47EF7"/>
    <w:rsid w:val="00D501D7"/>
    <w:rsid w:val="00D548EB"/>
    <w:rsid w:val="00D75651"/>
    <w:rsid w:val="00D831E2"/>
    <w:rsid w:val="00D87AFE"/>
    <w:rsid w:val="00D91090"/>
    <w:rsid w:val="00D94E5B"/>
    <w:rsid w:val="00D97955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45F0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4AA"/>
    <w:rsid w:val="00E047F4"/>
    <w:rsid w:val="00E12C7D"/>
    <w:rsid w:val="00E1583E"/>
    <w:rsid w:val="00E2003A"/>
    <w:rsid w:val="00E21088"/>
    <w:rsid w:val="00E27D7F"/>
    <w:rsid w:val="00E37895"/>
    <w:rsid w:val="00E501F4"/>
    <w:rsid w:val="00E50A7C"/>
    <w:rsid w:val="00E52111"/>
    <w:rsid w:val="00E52AB5"/>
    <w:rsid w:val="00E534D4"/>
    <w:rsid w:val="00E558FB"/>
    <w:rsid w:val="00E57D37"/>
    <w:rsid w:val="00E60281"/>
    <w:rsid w:val="00E6142B"/>
    <w:rsid w:val="00E62897"/>
    <w:rsid w:val="00E63534"/>
    <w:rsid w:val="00E64FFC"/>
    <w:rsid w:val="00E6525F"/>
    <w:rsid w:val="00E67316"/>
    <w:rsid w:val="00E70DB1"/>
    <w:rsid w:val="00E71BDF"/>
    <w:rsid w:val="00E747B8"/>
    <w:rsid w:val="00E7743A"/>
    <w:rsid w:val="00E83743"/>
    <w:rsid w:val="00E85748"/>
    <w:rsid w:val="00E85EFA"/>
    <w:rsid w:val="00E870E2"/>
    <w:rsid w:val="00E92C15"/>
    <w:rsid w:val="00E9305B"/>
    <w:rsid w:val="00E94E0C"/>
    <w:rsid w:val="00EA3B13"/>
    <w:rsid w:val="00EA405C"/>
    <w:rsid w:val="00EC4BA0"/>
    <w:rsid w:val="00EC5EC9"/>
    <w:rsid w:val="00ED79E6"/>
    <w:rsid w:val="00EE1D2F"/>
    <w:rsid w:val="00EE30CB"/>
    <w:rsid w:val="00EE6449"/>
    <w:rsid w:val="00EF2FE5"/>
    <w:rsid w:val="00EF76C3"/>
    <w:rsid w:val="00F02339"/>
    <w:rsid w:val="00F025DB"/>
    <w:rsid w:val="00F02896"/>
    <w:rsid w:val="00F05FE7"/>
    <w:rsid w:val="00F0639B"/>
    <w:rsid w:val="00F267F1"/>
    <w:rsid w:val="00F27F2F"/>
    <w:rsid w:val="00F3436F"/>
    <w:rsid w:val="00F41CA4"/>
    <w:rsid w:val="00F426DA"/>
    <w:rsid w:val="00F44BD5"/>
    <w:rsid w:val="00F45106"/>
    <w:rsid w:val="00F47F57"/>
    <w:rsid w:val="00F50C62"/>
    <w:rsid w:val="00F53954"/>
    <w:rsid w:val="00F650AA"/>
    <w:rsid w:val="00F66BAA"/>
    <w:rsid w:val="00F711C1"/>
    <w:rsid w:val="00F75088"/>
    <w:rsid w:val="00F80EC1"/>
    <w:rsid w:val="00F81E9C"/>
    <w:rsid w:val="00F8781C"/>
    <w:rsid w:val="00F90BF2"/>
    <w:rsid w:val="00F94C80"/>
    <w:rsid w:val="00F96E64"/>
    <w:rsid w:val="00FA638D"/>
    <w:rsid w:val="00FC04DC"/>
    <w:rsid w:val="00FD65C1"/>
    <w:rsid w:val="00FD68DB"/>
    <w:rsid w:val="00FE0423"/>
    <w:rsid w:val="00FE1A94"/>
    <w:rsid w:val="00FE21F3"/>
    <w:rsid w:val="00FE59A2"/>
    <w:rsid w:val="00FE667D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mimgebixml">
    <w:name w:val="mimgebi_xml"/>
    <w:basedOn w:val="a"/>
    <w:rsid w:val="003F234D"/>
    <w:pPr>
      <w:spacing w:after="0" w:line="240" w:lineRule="auto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matsne.gov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98A276-5612-4FC2-9855-B88D3EF3F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1631</Words>
  <Characters>9303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57</cp:revision>
  <cp:lastPrinted>2016-02-10T14:27:00Z</cp:lastPrinted>
  <dcterms:created xsi:type="dcterms:W3CDTF">2017-07-14T10:57:00Z</dcterms:created>
  <dcterms:modified xsi:type="dcterms:W3CDTF">2020-09-16T07:43:00Z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